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BE0" w:rsidRDefault="00625BE0" w:rsidP="00625BE0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重庆市江津区中心医院</w:t>
      </w:r>
    </w:p>
    <w:p w:rsidR="00625BE0" w:rsidRDefault="00625BE0" w:rsidP="00625BE0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医用耗材遴选中选公司公示</w:t>
      </w:r>
    </w:p>
    <w:p w:rsidR="00625BE0" w:rsidRDefault="00625BE0" w:rsidP="00625BE0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</w:p>
    <w:p w:rsidR="00625BE0" w:rsidRDefault="00625BE0" w:rsidP="00625BE0">
      <w:pPr>
        <w:wordWrap w:val="0"/>
        <w:adjustRightInd w:val="0"/>
        <w:snapToGrid w:val="0"/>
        <w:spacing w:line="240" w:lineRule="auto"/>
        <w:ind w:firstLineChars="200" w:firstLine="640"/>
        <w:jc w:val="left"/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</w:pP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重庆市江津区中心医院对</w:t>
      </w:r>
      <w:r w:rsidRPr="00033FA6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肝素结合蛋白(HBP)/降钙素原(PCT)二联检测试剂盒(荧光免疫层析法)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等耗材一批进行遴选，项目编号：JJQZXYY-20260</w:t>
      </w:r>
      <w:r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  <w:t>916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，现将相应中选公司进行挂网公示，公示如下：</w:t>
      </w:r>
    </w:p>
    <w:tbl>
      <w:tblPr>
        <w:tblW w:w="10206" w:type="dxa"/>
        <w:tblInd w:w="137" w:type="dxa"/>
        <w:tblLook w:val="04A0" w:firstRow="1" w:lastRow="0" w:firstColumn="1" w:lastColumn="0" w:noHBand="0" w:noVBand="1"/>
      </w:tblPr>
      <w:tblGrid>
        <w:gridCol w:w="992"/>
        <w:gridCol w:w="6721"/>
        <w:gridCol w:w="2493"/>
      </w:tblGrid>
      <w:tr w:rsidR="00625BE0" w:rsidRPr="00033FA6" w:rsidTr="00FA2DF6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2"/>
              </w:rPr>
              <w:t>分包号</w:t>
            </w: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2"/>
              </w:rPr>
              <w:t>遴选医用耗材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2"/>
              </w:rPr>
              <w:t>中选公司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肝素结合蛋白(HBP)/降钙素原(PCT)二联检测试剂盒(荧光免疫层析法)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重庆臻荣领创医疗器械有限公司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超敏C反应蛋白（</w:t>
            </w:r>
            <w:proofErr w:type="spellStart"/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hs</w:t>
            </w:r>
            <w:proofErr w:type="spellEnd"/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-CRP）测定试剂盒（散射比浊法）等耗材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降钙素原检测（PCT）试剂盒等耗材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胃蛋白酶原Ⅰ、胃蛋白酶原Ⅱ联合测定试剂盒（胶体金免疫层析法）等耗材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咬嘴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神经监护气管插管等耗材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  <w:tr w:rsidR="00625BE0" w:rsidRPr="00033FA6" w:rsidTr="00FA2DF6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proofErr w:type="gramStart"/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旋磨用导引</w:t>
            </w:r>
            <w:proofErr w:type="gramEnd"/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导丝等耗材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BE0" w:rsidRPr="00033FA6" w:rsidRDefault="00625BE0" w:rsidP="00FA2DF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2"/>
              </w:rPr>
            </w:pPr>
            <w:r w:rsidRPr="00033FA6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</w:rPr>
              <w:t>流标</w:t>
            </w:r>
          </w:p>
        </w:tc>
      </w:tr>
    </w:tbl>
    <w:p w:rsidR="00625BE0" w:rsidRDefault="00625BE0" w:rsidP="00625BE0">
      <w:pPr>
        <w:pStyle w:val="a3"/>
        <w:shd w:val="clear" w:color="auto" w:fill="FFFFFF"/>
        <w:wordWrap w:val="0"/>
        <w:spacing w:before="0" w:beforeAutospacing="0" w:after="0" w:afterAutospacing="0"/>
        <w:ind w:firstLineChars="200"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若有异议，请于202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9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月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29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日 17: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0（2个工作日）前，书面形式向本单位反馈。</w:t>
      </w:r>
    </w:p>
    <w:p w:rsidR="00625BE0" w:rsidRDefault="00625BE0" w:rsidP="00625BE0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  联系电话：023-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47554942  023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-47520914            </w:t>
      </w:r>
    </w:p>
    <w:p w:rsidR="00625BE0" w:rsidRDefault="00625BE0" w:rsidP="00625BE0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jc w:val="both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                              重庆市江津区中心医院</w:t>
      </w:r>
    </w:p>
    <w:p w:rsidR="00625BE0" w:rsidRDefault="00625BE0" w:rsidP="00625BE0">
      <w:pPr>
        <w:ind w:firstLineChars="1700" w:firstLine="5440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>
        <w:rPr>
          <w:rFonts w:ascii="方正仿宋_GBK" w:eastAsia="方正仿宋_GBK" w:hAnsi="方正仿宋_GBK" w:cs="方正仿宋_GBK"/>
          <w:sz w:val="32"/>
          <w:szCs w:val="32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</w:rPr>
        <w:t>9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>
        <w:rPr>
          <w:rFonts w:ascii="方正仿宋_GBK" w:eastAsia="方正仿宋_GBK" w:hAnsi="方正仿宋_GBK" w:cs="方正仿宋_GBK"/>
          <w:sz w:val="32"/>
          <w:szCs w:val="32"/>
        </w:rPr>
        <w:t>24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</w:p>
    <w:p w:rsidR="007D1E9E" w:rsidRDefault="007D1E9E"/>
    <w:sectPr w:rsidR="007D1E9E" w:rsidSect="00625BE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E0"/>
    <w:rsid w:val="00625BE0"/>
    <w:rsid w:val="007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C9530"/>
  <w15:chartTrackingRefBased/>
  <w15:docId w15:val="{3BC9589F-EB47-4031-9F2D-6C4C79DA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0"/>
    <w:pPr>
      <w:widowControl w:val="0"/>
      <w:spacing w:line="54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625BE0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2026-09-23T08:55:00Z</dcterms:created>
  <dcterms:modified xsi:type="dcterms:W3CDTF">2026-09-23T08:55:00Z</dcterms:modified>
</cp:coreProperties>
</file>