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8E1F" w14:textId="77777777" w:rsidR="00C771BD" w:rsidRDefault="00C771BD"/>
    <w:p w14:paraId="6296FB40" w14:textId="77777777" w:rsidR="00C771BD" w:rsidRDefault="00CA5E42">
      <w:pPr>
        <w:pStyle w:val="ac"/>
        <w:spacing w:line="480" w:lineRule="exact"/>
        <w:rPr>
          <w:rFonts w:hAnsi="方正小标宋_GBK" w:cs="方正小标宋_GBK"/>
          <w:color w:val="auto"/>
        </w:rPr>
      </w:pPr>
      <w:r>
        <w:rPr>
          <w:rFonts w:hAnsi="方正小标宋_GBK" w:cs="方正小标宋_GBK" w:hint="eastAsia"/>
          <w:color w:val="auto"/>
        </w:rPr>
        <w:t>重庆市江津区中心医院</w:t>
      </w:r>
    </w:p>
    <w:p w14:paraId="5531A4BC" w14:textId="77777777" w:rsidR="00C771BD" w:rsidRDefault="00CA5E42">
      <w:pPr>
        <w:spacing w:line="4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EPS</w:t>
      </w:r>
      <w:proofErr w:type="gramStart"/>
      <w:r>
        <w:rPr>
          <w:rFonts w:ascii="方正小标宋_GBK" w:eastAsia="方正小标宋_GBK" w:hAnsi="方正小标宋_GBK" w:cs="方正小标宋_GBK" w:hint="eastAsia"/>
          <w:sz w:val="44"/>
          <w:szCs w:val="44"/>
        </w:rPr>
        <w:t>应急电源维保</w:t>
      </w:r>
      <w:r>
        <w:rPr>
          <w:rFonts w:ascii="方正小标宋_GBK" w:eastAsia="方正小标宋_GBK" w:hAnsi="方正小标宋_GBK" w:cs="方正小标宋_GBK" w:hint="eastAsia"/>
          <w:sz w:val="44"/>
          <w:szCs w:val="44"/>
        </w:rPr>
        <w:t>招标</w:t>
      </w:r>
      <w:proofErr w:type="gramEnd"/>
      <w:r>
        <w:rPr>
          <w:rFonts w:ascii="方正小标宋_GBK" w:eastAsia="方正小标宋_GBK" w:hAnsi="方正小标宋_GBK" w:cs="方正小标宋_GBK" w:hint="eastAsia"/>
          <w:sz w:val="44"/>
          <w:szCs w:val="44"/>
        </w:rPr>
        <w:t>通知</w:t>
      </w:r>
    </w:p>
    <w:p w14:paraId="6C899C02" w14:textId="77777777" w:rsidR="00C771BD" w:rsidRDefault="00CA5E42">
      <w:pPr>
        <w:spacing w:line="48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各投标人：</w:t>
      </w:r>
    </w:p>
    <w:p w14:paraId="7632DF27"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重庆市江津区中心医院拟对</w:t>
      </w:r>
      <w:r>
        <w:rPr>
          <w:rFonts w:ascii="方正仿宋_GBK" w:eastAsia="方正仿宋_GBK" w:hAnsi="方正仿宋_GBK" w:cs="方正仿宋_GBK" w:hint="eastAsia"/>
          <w:sz w:val="32"/>
          <w:szCs w:val="32"/>
        </w:rPr>
        <w:t>EPS</w:t>
      </w:r>
      <w:proofErr w:type="gramStart"/>
      <w:r>
        <w:rPr>
          <w:rFonts w:ascii="方正仿宋_GBK" w:eastAsia="方正仿宋_GBK" w:hAnsi="方正仿宋_GBK" w:cs="方正仿宋_GBK" w:hint="eastAsia"/>
          <w:sz w:val="32"/>
          <w:szCs w:val="32"/>
        </w:rPr>
        <w:t>应急电源维保</w:t>
      </w:r>
      <w:r>
        <w:rPr>
          <w:rFonts w:ascii="方正仿宋_GBK" w:eastAsia="方正仿宋_GBK" w:hAnsi="方正仿宋_GBK" w:cs="方正仿宋_GBK" w:hint="eastAsia"/>
          <w:sz w:val="32"/>
          <w:szCs w:val="32"/>
        </w:rPr>
        <w:t>招标</w:t>
      </w:r>
      <w:proofErr w:type="gramEnd"/>
      <w:r>
        <w:rPr>
          <w:rFonts w:ascii="方正仿宋_GBK" w:eastAsia="方正仿宋_GBK" w:hAnsi="方正仿宋_GBK" w:cs="方正仿宋_GBK" w:hint="eastAsia"/>
          <w:sz w:val="32"/>
          <w:szCs w:val="32"/>
        </w:rPr>
        <w:t>，欢迎有资质有信誉的供应商参与投标。</w:t>
      </w:r>
    </w:p>
    <w:p w14:paraId="18A7C0B3" w14:textId="77777777" w:rsidR="00C771BD" w:rsidRDefault="00CA5E42">
      <w:pPr>
        <w:pStyle w:val="20"/>
        <w:numPr>
          <w:ilvl w:val="0"/>
          <w:numId w:val="1"/>
        </w:numPr>
        <w:spacing w:line="480" w:lineRule="exact"/>
        <w:ind w:leftChars="0" w:left="0" w:firstLineChars="200" w:firstLine="640"/>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采购项目内容：</w:t>
      </w:r>
      <w:r>
        <w:rPr>
          <w:rFonts w:ascii="方正仿宋_GBK" w:eastAsia="方正仿宋_GBK" w:hAnsi="方正仿宋_GBK" w:cs="方正仿宋_GBK" w:hint="eastAsia"/>
          <w:sz w:val="32"/>
          <w:szCs w:val="32"/>
        </w:rPr>
        <w:t>EPS</w:t>
      </w:r>
      <w:r>
        <w:rPr>
          <w:rFonts w:ascii="方正仿宋_GBK" w:eastAsia="方正仿宋_GBK" w:hAnsi="方正仿宋_GBK" w:cs="方正仿宋_GBK" w:hint="eastAsia"/>
          <w:sz w:val="32"/>
          <w:szCs w:val="32"/>
        </w:rPr>
        <w:t>应急电源维保</w:t>
      </w:r>
      <w:r>
        <w:rPr>
          <w:rFonts w:ascii="方正仿宋_GBK" w:eastAsia="方正仿宋_GBK" w:hAnsi="方正仿宋_GBK" w:cs="方正仿宋_GBK" w:hint="eastAsia"/>
          <w:sz w:val="32"/>
          <w:szCs w:val="32"/>
        </w:rPr>
        <w:t>。</w:t>
      </w:r>
    </w:p>
    <w:p w14:paraId="76984B4C" w14:textId="77777777" w:rsidR="00C771BD" w:rsidRDefault="00CA5E42">
      <w:pPr>
        <w:pStyle w:val="20"/>
        <w:spacing w:line="480" w:lineRule="exact"/>
        <w:ind w:leftChars="0" w:left="0"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themeColor="text1"/>
          <w:sz w:val="32"/>
          <w:szCs w:val="32"/>
        </w:rPr>
        <w:t>要求：</w:t>
      </w:r>
      <w:r>
        <w:rPr>
          <w:rFonts w:ascii="方正仿宋_GBK" w:eastAsia="方正仿宋_GBK" w:hAnsi="方正仿宋_GBK" w:cs="方正仿宋_GBK" w:hint="eastAsia"/>
          <w:color w:val="000000" w:themeColor="text1"/>
          <w:sz w:val="32"/>
          <w:szCs w:val="32"/>
        </w:rPr>
        <w:t>投标人</w:t>
      </w:r>
      <w:r>
        <w:rPr>
          <w:rFonts w:ascii="方正仿宋_GBK" w:eastAsia="方正仿宋_GBK" w:hAnsi="方正仿宋_GBK" w:cs="方正仿宋_GBK" w:hint="eastAsia"/>
          <w:color w:val="000000" w:themeColor="text1"/>
          <w:sz w:val="32"/>
          <w:szCs w:val="32"/>
        </w:rPr>
        <w:t>应在缴纳投标保证金前，</w:t>
      </w:r>
      <w:r>
        <w:rPr>
          <w:rFonts w:ascii="方正仿宋_GBK" w:eastAsia="方正仿宋_GBK" w:hAnsi="方正仿宋_GBK" w:cs="方正仿宋_GBK" w:hint="eastAsia"/>
          <w:color w:val="000000" w:themeColor="text1"/>
          <w:sz w:val="32"/>
          <w:szCs w:val="32"/>
        </w:rPr>
        <w:t>到招标人处了解所有</w:t>
      </w:r>
      <w:r>
        <w:rPr>
          <w:rFonts w:ascii="方正仿宋_GBK" w:eastAsia="方正仿宋_GBK" w:hAnsi="方正仿宋_GBK" w:cs="方正仿宋_GBK" w:hint="eastAsia"/>
          <w:color w:val="000000" w:themeColor="text1"/>
          <w:sz w:val="32"/>
          <w:szCs w:val="32"/>
        </w:rPr>
        <w:t>EPS</w:t>
      </w:r>
      <w:r>
        <w:rPr>
          <w:rFonts w:ascii="方正仿宋_GBK" w:eastAsia="方正仿宋_GBK" w:hAnsi="方正仿宋_GBK" w:cs="方正仿宋_GBK" w:hint="eastAsia"/>
          <w:color w:val="000000" w:themeColor="text1"/>
          <w:sz w:val="32"/>
          <w:szCs w:val="32"/>
        </w:rPr>
        <w:t>的现状</w:t>
      </w:r>
      <w:r>
        <w:rPr>
          <w:rFonts w:ascii="方正仿宋_GBK" w:eastAsia="方正仿宋_GBK" w:hAnsi="方正仿宋_GBK" w:cs="方正仿宋_GBK" w:hint="eastAsia"/>
          <w:color w:val="000000" w:themeColor="text1"/>
          <w:sz w:val="32"/>
          <w:szCs w:val="32"/>
        </w:rPr>
        <w:t>。中标后不能以任何理由拒绝完成招标人要求</w:t>
      </w:r>
      <w:proofErr w:type="gramStart"/>
      <w:r>
        <w:rPr>
          <w:rFonts w:ascii="方正仿宋_GBK" w:eastAsia="方正仿宋_GBK" w:hAnsi="方正仿宋_GBK" w:cs="方正仿宋_GBK" w:hint="eastAsia"/>
          <w:color w:val="000000" w:themeColor="text1"/>
          <w:sz w:val="32"/>
          <w:szCs w:val="32"/>
        </w:rPr>
        <w:t>的</w:t>
      </w:r>
      <w:r>
        <w:rPr>
          <w:rFonts w:ascii="方正仿宋_GBK" w:eastAsia="方正仿宋_GBK" w:hAnsi="方正仿宋_GBK" w:cs="方正仿宋_GBK" w:hint="eastAsia"/>
          <w:color w:val="000000" w:themeColor="text1"/>
          <w:sz w:val="32"/>
          <w:szCs w:val="32"/>
        </w:rPr>
        <w:t>维保</w:t>
      </w:r>
      <w:r>
        <w:rPr>
          <w:rFonts w:ascii="方正仿宋_GBK" w:eastAsia="方正仿宋_GBK" w:hAnsi="方正仿宋_GBK" w:cs="方正仿宋_GBK" w:hint="eastAsia"/>
          <w:color w:val="000000" w:themeColor="text1"/>
          <w:sz w:val="32"/>
          <w:szCs w:val="32"/>
        </w:rPr>
        <w:t>项目</w:t>
      </w:r>
      <w:proofErr w:type="gramEnd"/>
      <w:r>
        <w:rPr>
          <w:rFonts w:ascii="方正仿宋_GBK" w:eastAsia="方正仿宋_GBK" w:hAnsi="方正仿宋_GBK" w:cs="方正仿宋_GBK" w:hint="eastAsia"/>
          <w:color w:val="000000" w:themeColor="text1"/>
          <w:sz w:val="32"/>
          <w:szCs w:val="32"/>
        </w:rPr>
        <w:t>。</w:t>
      </w:r>
      <w:proofErr w:type="gramStart"/>
      <w:r>
        <w:rPr>
          <w:rFonts w:ascii="方正仿宋_GBK" w:eastAsia="方正仿宋_GBK" w:hAnsi="方正仿宋_GBK" w:cs="方正仿宋_GBK" w:hint="eastAsia"/>
          <w:color w:val="000000" w:themeColor="text1"/>
          <w:sz w:val="32"/>
          <w:szCs w:val="32"/>
        </w:rPr>
        <w:t>维保内容详</w:t>
      </w:r>
      <w:proofErr w:type="gramEnd"/>
      <w:r>
        <w:rPr>
          <w:rFonts w:ascii="方正仿宋_GBK" w:eastAsia="方正仿宋_GBK" w:hAnsi="方正仿宋_GBK" w:cs="方正仿宋_GBK" w:hint="eastAsia"/>
          <w:color w:val="000000" w:themeColor="text1"/>
          <w:sz w:val="32"/>
          <w:szCs w:val="32"/>
        </w:rPr>
        <w:t>附件</w:t>
      </w: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：报价表。</w:t>
      </w:r>
    </w:p>
    <w:p w14:paraId="4B8D8C42" w14:textId="77777777" w:rsidR="00C771BD" w:rsidRDefault="00CA5E42">
      <w:pPr>
        <w:spacing w:line="480" w:lineRule="exact"/>
        <w:ind w:firstLineChars="200" w:firstLine="640"/>
      </w:pPr>
      <w:r>
        <w:rPr>
          <w:rFonts w:ascii="方正黑体_GBK" w:eastAsia="方正黑体_GBK" w:hAnsi="方正黑体_GBK" w:cs="方正黑体_GBK" w:hint="eastAsia"/>
          <w:sz w:val="32"/>
          <w:szCs w:val="32"/>
        </w:rPr>
        <w:t>二、采购项目限价及保证金</w:t>
      </w:r>
    </w:p>
    <w:tbl>
      <w:tblPr>
        <w:tblStyle w:val="ad"/>
        <w:tblW w:w="8310" w:type="dxa"/>
        <w:tblInd w:w="447" w:type="dxa"/>
        <w:tblLayout w:type="fixed"/>
        <w:tblLook w:val="04A0" w:firstRow="1" w:lastRow="0" w:firstColumn="1" w:lastColumn="0" w:noHBand="0" w:noVBand="1"/>
      </w:tblPr>
      <w:tblGrid>
        <w:gridCol w:w="2145"/>
        <w:gridCol w:w="2325"/>
        <w:gridCol w:w="2445"/>
        <w:gridCol w:w="1395"/>
      </w:tblGrid>
      <w:tr w:rsidR="00C771BD" w14:paraId="39717378" w14:textId="77777777">
        <w:trPr>
          <w:trHeight w:val="575"/>
        </w:trPr>
        <w:tc>
          <w:tcPr>
            <w:tcW w:w="2145" w:type="dxa"/>
          </w:tcPr>
          <w:p w14:paraId="104A9E51" w14:textId="77777777" w:rsidR="00C771BD" w:rsidRDefault="00CA5E42">
            <w:pPr>
              <w:spacing w:line="48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限价</w:t>
            </w:r>
          </w:p>
        </w:tc>
        <w:tc>
          <w:tcPr>
            <w:tcW w:w="2325" w:type="dxa"/>
          </w:tcPr>
          <w:p w14:paraId="19A830D7" w14:textId="77777777" w:rsidR="00C771BD" w:rsidRDefault="00CA5E42">
            <w:pPr>
              <w:spacing w:line="48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投标保证金</w:t>
            </w:r>
          </w:p>
        </w:tc>
        <w:tc>
          <w:tcPr>
            <w:tcW w:w="2445" w:type="dxa"/>
          </w:tcPr>
          <w:p w14:paraId="64667069" w14:textId="77777777" w:rsidR="00C771BD" w:rsidRDefault="00CA5E42">
            <w:pPr>
              <w:spacing w:line="48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履约保证金</w:t>
            </w:r>
          </w:p>
        </w:tc>
        <w:tc>
          <w:tcPr>
            <w:tcW w:w="1395" w:type="dxa"/>
          </w:tcPr>
          <w:p w14:paraId="48F350D9" w14:textId="77777777" w:rsidR="00C771BD" w:rsidRDefault="00CA5E42">
            <w:pPr>
              <w:spacing w:line="48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备注</w:t>
            </w:r>
          </w:p>
        </w:tc>
      </w:tr>
      <w:tr w:rsidR="00C771BD" w14:paraId="571E7440" w14:textId="77777777">
        <w:trPr>
          <w:trHeight w:val="914"/>
        </w:trPr>
        <w:tc>
          <w:tcPr>
            <w:tcW w:w="2145" w:type="dxa"/>
            <w:vAlign w:val="center"/>
          </w:tcPr>
          <w:p w14:paraId="506785E1" w14:textId="77777777" w:rsidR="00C771BD" w:rsidRDefault="00CA5E42">
            <w:pPr>
              <w:spacing w:line="480" w:lineRule="exact"/>
              <w:jc w:val="center"/>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w:t>
            </w:r>
            <w:r>
              <w:rPr>
                <w:rFonts w:ascii="方正仿宋_GBK" w:eastAsia="方正仿宋_GBK" w:hAnsi="方正仿宋_GBK" w:cs="方正仿宋_GBK" w:hint="eastAsia"/>
                <w:color w:val="000000" w:themeColor="text1"/>
                <w:sz w:val="32"/>
                <w:szCs w:val="32"/>
              </w:rPr>
              <w:t>万元</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年</w:t>
            </w:r>
          </w:p>
        </w:tc>
        <w:tc>
          <w:tcPr>
            <w:tcW w:w="2325" w:type="dxa"/>
            <w:vAlign w:val="center"/>
          </w:tcPr>
          <w:p w14:paraId="2E87E6ED" w14:textId="77777777" w:rsidR="00C771BD" w:rsidRDefault="00CA5E42">
            <w:pPr>
              <w:spacing w:line="480" w:lineRule="exact"/>
              <w:jc w:val="center"/>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500</w:t>
            </w:r>
            <w:r>
              <w:rPr>
                <w:rFonts w:ascii="方正仿宋_GBK" w:eastAsia="方正仿宋_GBK" w:hAnsi="方正仿宋_GBK" w:cs="方正仿宋_GBK" w:hint="eastAsia"/>
                <w:color w:val="000000" w:themeColor="text1"/>
                <w:sz w:val="32"/>
                <w:szCs w:val="32"/>
              </w:rPr>
              <w:t>元</w:t>
            </w:r>
          </w:p>
        </w:tc>
        <w:tc>
          <w:tcPr>
            <w:tcW w:w="2445" w:type="dxa"/>
            <w:vAlign w:val="center"/>
          </w:tcPr>
          <w:p w14:paraId="2EB2D1F0" w14:textId="77777777" w:rsidR="00C771BD" w:rsidRDefault="00CA5E42">
            <w:pPr>
              <w:spacing w:line="480" w:lineRule="exact"/>
              <w:jc w:val="center"/>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500</w:t>
            </w:r>
            <w:r>
              <w:rPr>
                <w:rFonts w:ascii="方正仿宋_GBK" w:eastAsia="方正仿宋_GBK" w:hAnsi="方正仿宋_GBK" w:cs="方正仿宋_GBK" w:hint="eastAsia"/>
                <w:color w:val="000000" w:themeColor="text1"/>
                <w:sz w:val="32"/>
                <w:szCs w:val="32"/>
              </w:rPr>
              <w:t>元</w:t>
            </w:r>
          </w:p>
        </w:tc>
        <w:tc>
          <w:tcPr>
            <w:tcW w:w="1395" w:type="dxa"/>
          </w:tcPr>
          <w:p w14:paraId="1D2CB4BD" w14:textId="77777777" w:rsidR="00C771BD" w:rsidRDefault="00C771BD">
            <w:pPr>
              <w:spacing w:line="480" w:lineRule="exact"/>
              <w:jc w:val="center"/>
              <w:rPr>
                <w:rFonts w:ascii="方正仿宋_GBK" w:eastAsia="方正仿宋_GBK" w:hAnsi="方正仿宋_GBK" w:cs="方正仿宋_GBK"/>
                <w:color w:val="000000" w:themeColor="text1"/>
                <w:sz w:val="32"/>
                <w:szCs w:val="32"/>
              </w:rPr>
            </w:pPr>
          </w:p>
        </w:tc>
      </w:tr>
    </w:tbl>
    <w:p w14:paraId="465EA0ED" w14:textId="77777777" w:rsidR="00C771BD" w:rsidRDefault="00CA5E42">
      <w:pPr>
        <w:spacing w:line="48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三、投标及开标时间、地点</w:t>
      </w:r>
    </w:p>
    <w:p w14:paraId="37509098" w14:textId="7D947B95"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投标文件递交时间及地点：</w:t>
      </w:r>
      <w:r>
        <w:rPr>
          <w:rFonts w:ascii="方正仿宋_GBK" w:eastAsia="方正仿宋_GBK" w:hAnsi="方正仿宋_GBK" w:cs="方正仿宋_GBK" w:hint="eastAsia"/>
          <w:sz w:val="32"/>
          <w:szCs w:val="32"/>
        </w:rPr>
        <w:t>202</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月</w:t>
      </w:r>
      <w:r w:rsidR="0045061C">
        <w:rPr>
          <w:rFonts w:ascii="方正仿宋_GBK" w:eastAsia="方正仿宋_GBK" w:hAnsi="方正仿宋_GBK" w:cs="方正仿宋_GBK"/>
          <w:sz w:val="32"/>
          <w:szCs w:val="32"/>
        </w:rPr>
        <w:t>22</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14:50</w:t>
      </w:r>
      <w:r>
        <w:rPr>
          <w:rFonts w:ascii="方正仿宋_GBK" w:eastAsia="方正仿宋_GBK" w:hAnsi="方正仿宋_GBK" w:cs="方正仿宋_GBK" w:hint="eastAsia"/>
          <w:sz w:val="32"/>
          <w:szCs w:val="32"/>
        </w:rPr>
        <w:t>，江津区中心医院儿童医院</w:t>
      </w: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会议室。</w:t>
      </w:r>
    </w:p>
    <w:p w14:paraId="28C7F1A9" w14:textId="4CE51852"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开标时间及地点：</w:t>
      </w:r>
      <w:r>
        <w:rPr>
          <w:rFonts w:ascii="方正仿宋_GBK" w:eastAsia="方正仿宋_GBK" w:hAnsi="方正仿宋_GBK" w:cs="方正仿宋_GBK" w:hint="eastAsia"/>
          <w:sz w:val="32"/>
          <w:szCs w:val="32"/>
        </w:rPr>
        <w:t>202</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月</w:t>
      </w:r>
      <w:r w:rsidR="0045061C">
        <w:rPr>
          <w:rFonts w:ascii="方正仿宋_GBK" w:eastAsia="方正仿宋_GBK" w:hAnsi="方正仿宋_GBK" w:cs="方正仿宋_GBK"/>
          <w:sz w:val="32"/>
          <w:szCs w:val="32"/>
        </w:rPr>
        <w:t>22</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，江津区中心医院儿童医院</w:t>
      </w:r>
      <w:r>
        <w:rPr>
          <w:rFonts w:ascii="方正仿宋_GBK" w:eastAsia="方正仿宋_GBK" w:hAnsi="方正仿宋_GBK" w:cs="方正仿宋_GBK" w:hint="eastAsia"/>
          <w:sz w:val="32"/>
          <w:szCs w:val="32"/>
        </w:rPr>
        <w:t>11-</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会议室。</w:t>
      </w:r>
    </w:p>
    <w:p w14:paraId="198E9D17" w14:textId="77777777" w:rsidR="00C771BD" w:rsidRDefault="00CA5E42">
      <w:pPr>
        <w:spacing w:line="480" w:lineRule="exact"/>
        <w:ind w:firstLineChars="200" w:firstLine="640"/>
        <w:rPr>
          <w:rFonts w:ascii="方正黑体_GBK" w:eastAsia="方正黑体_GBK" w:hAnsi="方正黑体_GBK" w:cs="方正黑体_GBK"/>
          <w:color w:val="FF0000"/>
          <w:sz w:val="28"/>
          <w:szCs w:val="28"/>
        </w:rPr>
      </w:pPr>
      <w:r>
        <w:rPr>
          <w:rFonts w:ascii="方正黑体_GBK" w:eastAsia="方正黑体_GBK" w:hAnsi="方正黑体_GBK" w:cs="方正黑体_GBK" w:hint="eastAsia"/>
          <w:sz w:val="32"/>
          <w:szCs w:val="32"/>
        </w:rPr>
        <w:t>四、投标须知</w:t>
      </w:r>
    </w:p>
    <w:p w14:paraId="0F2D33C8" w14:textId="77777777" w:rsidR="00C771BD" w:rsidRDefault="00CA5E42">
      <w:pPr>
        <w:pStyle w:val="20"/>
        <w:spacing w:line="480" w:lineRule="exact"/>
        <w:ind w:leftChars="0" w:left="0"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（一）投标人资质要求</w:t>
      </w:r>
    </w:p>
    <w:p w14:paraId="54282A84" w14:textId="77777777" w:rsidR="00C771BD" w:rsidRDefault="00CA5E42">
      <w:pPr>
        <w:pStyle w:val="20"/>
        <w:spacing w:line="480" w:lineRule="exact"/>
        <w:ind w:leftChars="0" w:left="0"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营业执照经营范围包括</w:t>
      </w:r>
      <w:r>
        <w:rPr>
          <w:rFonts w:ascii="方正仿宋_GBK" w:eastAsia="方正仿宋_GBK" w:hAnsi="方正仿宋_GBK" w:cs="方正仿宋_GBK" w:hint="eastAsia"/>
          <w:sz w:val="32"/>
          <w:szCs w:val="32"/>
        </w:rPr>
        <w:t>EPS/UPS</w:t>
      </w:r>
      <w:r>
        <w:rPr>
          <w:rFonts w:ascii="方正仿宋_GBK" w:eastAsia="方正仿宋_GBK" w:hAnsi="方正仿宋_GBK" w:cs="方正仿宋_GBK" w:hint="eastAsia"/>
          <w:sz w:val="32"/>
          <w:szCs w:val="32"/>
        </w:rPr>
        <w:t>电池或充电设备生产、销售、安装，且具有相应的专业技术、设施设备、人员等资格和能力。</w:t>
      </w:r>
    </w:p>
    <w:p w14:paraId="23F3DFE6"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（二）投标文件组成</w:t>
      </w:r>
    </w:p>
    <w:p w14:paraId="5DE13B24"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第一部分：经济文件</w:t>
      </w:r>
    </w:p>
    <w:p w14:paraId="24A6C3F3"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报价表（格式见附件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），不能手写，加盖鲜章。</w:t>
      </w:r>
    </w:p>
    <w:p w14:paraId="2CB7FC06"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第二部分：商务文件</w:t>
      </w:r>
    </w:p>
    <w:p w14:paraId="294C353E"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1</w:t>
      </w:r>
      <w:r>
        <w:rPr>
          <w:rFonts w:ascii="方正仿宋_GBK" w:eastAsia="方正仿宋_GBK" w:hAnsi="方正仿宋_GBK" w:cs="方正仿宋_GBK" w:hint="eastAsia"/>
          <w:sz w:val="32"/>
          <w:szCs w:val="32"/>
        </w:rPr>
        <w:t>、营业执照、税务登记证、组织机构代码证。三证合一只提供营业执照（复印件加盖鲜章）。</w:t>
      </w:r>
    </w:p>
    <w:p w14:paraId="6BA354CD"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、法定代表人身份证明（格式附后），法定代表人委托他人参加者，还应提交法定代表人授权委托书（格式附后）；</w:t>
      </w:r>
    </w:p>
    <w:p w14:paraId="73F92F09"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、投标人需提供的资质证明材料；</w:t>
      </w:r>
    </w:p>
    <w:p w14:paraId="398E6222"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、投标函：附件</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w:t>
      </w:r>
    </w:p>
    <w:p w14:paraId="2657818D" w14:textId="77777777" w:rsidR="00C771BD" w:rsidRDefault="00CA5E42">
      <w:pPr>
        <w:pStyle w:val="20"/>
        <w:spacing w:line="480" w:lineRule="exact"/>
        <w:ind w:leftChars="0" w:left="0"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、招标人认为应当提供的其他材料。</w:t>
      </w:r>
    </w:p>
    <w:p w14:paraId="0611D7D7"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（三）投标文件的装订</w:t>
      </w:r>
    </w:p>
    <w:p w14:paraId="75920FDF"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、投标文件第一部分和第二部分装订为一册，必须编页码和目录，用</w:t>
      </w:r>
      <w:r>
        <w:rPr>
          <w:rFonts w:ascii="方正仿宋_GBK" w:eastAsia="方正仿宋_GBK" w:hAnsi="方正仿宋_GBK" w:cs="方正仿宋_GBK" w:hint="eastAsia"/>
          <w:sz w:val="32"/>
          <w:szCs w:val="32"/>
        </w:rPr>
        <w:t>A4</w:t>
      </w:r>
      <w:r>
        <w:rPr>
          <w:rFonts w:ascii="方正仿宋_GBK" w:eastAsia="方正仿宋_GBK" w:hAnsi="方正仿宋_GBK" w:cs="方正仿宋_GBK" w:hint="eastAsia"/>
          <w:sz w:val="32"/>
          <w:szCs w:val="32"/>
        </w:rPr>
        <w:t>纸打印并逐页</w:t>
      </w:r>
      <w:proofErr w:type="gramStart"/>
      <w:r>
        <w:rPr>
          <w:rFonts w:ascii="方正仿宋_GBK" w:eastAsia="方正仿宋_GBK" w:hAnsi="方正仿宋_GBK" w:cs="方正仿宋_GBK" w:hint="eastAsia"/>
          <w:sz w:val="32"/>
          <w:szCs w:val="32"/>
        </w:rPr>
        <w:t>盖鲜章</w:t>
      </w:r>
      <w:proofErr w:type="gramEnd"/>
      <w:r>
        <w:rPr>
          <w:rFonts w:ascii="方正仿宋_GBK" w:eastAsia="方正仿宋_GBK" w:hAnsi="方正仿宋_GBK" w:cs="方正仿宋_GBK" w:hint="eastAsia"/>
          <w:sz w:val="32"/>
          <w:szCs w:val="32"/>
        </w:rPr>
        <w:t>。</w:t>
      </w:r>
    </w:p>
    <w:p w14:paraId="7F77C3C3" w14:textId="77777777" w:rsidR="00C771BD" w:rsidRDefault="00CA5E42">
      <w:pPr>
        <w:spacing w:line="480" w:lineRule="exact"/>
        <w:ind w:firstLineChars="200" w:firstLine="640"/>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、投标文件要密封。密封面注明项目名称、投标单位。密封处加盖公章。</w:t>
      </w:r>
    </w:p>
    <w:p w14:paraId="309E0375"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（四）有关要求</w:t>
      </w:r>
    </w:p>
    <w:p w14:paraId="38F75D78"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、各投标人只对本项目</w:t>
      </w:r>
      <w:proofErr w:type="gramStart"/>
      <w:r>
        <w:rPr>
          <w:rFonts w:ascii="方正仿宋_GBK" w:eastAsia="方正仿宋_GBK" w:hAnsi="方正仿宋_GBK" w:cs="方正仿宋_GBK" w:hint="eastAsia"/>
          <w:sz w:val="32"/>
          <w:szCs w:val="32"/>
        </w:rPr>
        <w:t>作唯一</w:t>
      </w:r>
      <w:proofErr w:type="gramEnd"/>
      <w:r>
        <w:rPr>
          <w:rFonts w:ascii="方正仿宋_GBK" w:eastAsia="方正仿宋_GBK" w:hAnsi="方正仿宋_GBK" w:cs="方正仿宋_GBK" w:hint="eastAsia"/>
          <w:sz w:val="32"/>
          <w:szCs w:val="32"/>
        </w:rPr>
        <w:t>报价。</w:t>
      </w:r>
    </w:p>
    <w:p w14:paraId="04C9A6C1"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、有以下情形之一的，按无效标处理：</w:t>
      </w:r>
    </w:p>
    <w:p w14:paraId="470EEBA4"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）投标报价超出采购最高限价的；</w:t>
      </w:r>
    </w:p>
    <w:p w14:paraId="2272CEE4"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）投标文件组成内容不齐的；</w:t>
      </w:r>
    </w:p>
    <w:p w14:paraId="2977D247"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）投标文件未装订成册且未按要求加盖公章的；</w:t>
      </w:r>
    </w:p>
    <w:p w14:paraId="74CAB246"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）报价不完整或出现二个及以上报价的；</w:t>
      </w:r>
    </w:p>
    <w:p w14:paraId="1F262862"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）投标文件不能完全满足项目实质性要求的；</w:t>
      </w:r>
    </w:p>
    <w:p w14:paraId="15E8024F"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、超过规定时间送达或未按要求密封的投标文件不予受理。</w:t>
      </w:r>
    </w:p>
    <w:p w14:paraId="00AD47DA" w14:textId="77777777" w:rsidR="00C771BD" w:rsidRDefault="00CA5E42">
      <w:pPr>
        <w:spacing w:line="48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、投标文件一经收取不予退还，所产生费用由投标人自行负责。</w:t>
      </w:r>
    </w:p>
    <w:p w14:paraId="12AA1DB0" w14:textId="77777777" w:rsidR="00C771BD" w:rsidRDefault="00CA5E42">
      <w:pPr>
        <w:spacing w:line="48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5</w:t>
      </w:r>
      <w:r>
        <w:rPr>
          <w:rFonts w:ascii="方正仿宋_GBK" w:eastAsia="方正仿宋_GBK" w:hAnsi="方正仿宋_GBK" w:cs="方正仿宋_GBK" w:hint="eastAsia"/>
          <w:color w:val="000000" w:themeColor="text1"/>
          <w:sz w:val="32"/>
          <w:szCs w:val="32"/>
        </w:rPr>
        <w:t>、报价包含但不限于主材、辅材、人</w:t>
      </w:r>
      <w:r>
        <w:rPr>
          <w:rFonts w:ascii="方正仿宋_GBK" w:eastAsia="方正仿宋_GBK" w:hAnsi="方正仿宋_GBK" w:cs="方正仿宋_GBK" w:hint="eastAsia"/>
          <w:color w:val="000000" w:themeColor="text1"/>
          <w:sz w:val="32"/>
          <w:szCs w:val="32"/>
        </w:rPr>
        <w:t>工、交通运输、安全文明措施费、</w:t>
      </w:r>
      <w:r>
        <w:rPr>
          <w:rFonts w:ascii="方正仿宋_GBK" w:eastAsia="方正仿宋_GBK" w:hAnsi="方正仿宋_GBK" w:cs="方正仿宋_GBK" w:hint="eastAsia"/>
          <w:color w:val="000000" w:themeColor="text1"/>
          <w:sz w:val="32"/>
          <w:szCs w:val="32"/>
        </w:rPr>
        <w:t>报告</w:t>
      </w:r>
      <w:r>
        <w:rPr>
          <w:rFonts w:ascii="方正仿宋_GBK" w:eastAsia="方正仿宋_GBK" w:hAnsi="方正仿宋_GBK" w:cs="方正仿宋_GBK" w:hint="eastAsia"/>
          <w:color w:val="000000" w:themeColor="text1"/>
          <w:sz w:val="32"/>
          <w:szCs w:val="32"/>
        </w:rPr>
        <w:t>费、税费等一切费用，且提供票据真实有效。</w:t>
      </w:r>
    </w:p>
    <w:p w14:paraId="234191DA" w14:textId="1D520E7A"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、投标人需在</w:t>
      </w: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月</w:t>
      </w:r>
      <w:r w:rsidR="0045061C">
        <w:rPr>
          <w:rFonts w:ascii="方正仿宋_GBK" w:eastAsia="方正仿宋_GBK" w:hAnsi="方正仿宋_GBK" w:cs="方正仿宋_GBK"/>
          <w:sz w:val="32"/>
          <w:szCs w:val="32"/>
        </w:rPr>
        <w:t>21</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17</w:t>
      </w:r>
      <w:r>
        <w:rPr>
          <w:rFonts w:ascii="方正仿宋_GBK" w:eastAsia="方正仿宋_GBK" w:hAnsi="方正仿宋_GBK" w:cs="方正仿宋_GBK" w:hint="eastAsia"/>
          <w:sz w:val="32"/>
          <w:szCs w:val="32"/>
        </w:rPr>
        <w:t>时</w:t>
      </w:r>
      <w:r>
        <w:rPr>
          <w:rFonts w:ascii="方正仿宋_GBK" w:eastAsia="方正仿宋_GBK" w:hAnsi="方正仿宋_GBK" w:cs="方正仿宋_GBK" w:hint="eastAsia"/>
          <w:sz w:val="32"/>
          <w:szCs w:val="32"/>
        </w:rPr>
        <w:t>前交纳投标保证金，并注明投标项目名称，招标结束后</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日内办理退还。</w:t>
      </w:r>
      <w:r>
        <w:rPr>
          <w:rFonts w:ascii="方正仿宋_GBK" w:eastAsia="方正仿宋_GBK" w:hAnsi="方正仿宋_GBK" w:cs="方正仿宋_GBK" w:hint="eastAsia"/>
          <w:sz w:val="32"/>
          <w:szCs w:val="32"/>
        </w:rPr>
        <w:t>账户名称：</w:t>
      </w:r>
      <w:r>
        <w:rPr>
          <w:rFonts w:ascii="方正仿宋_GBK" w:eastAsia="方正仿宋_GBK" w:hAnsi="方正仿宋_GBK" w:cs="方正仿宋_GBK" w:hint="eastAsia"/>
          <w:color w:val="000000" w:themeColor="text1"/>
          <w:sz w:val="32"/>
          <w:szCs w:val="32"/>
        </w:rPr>
        <w:lastRenderedPageBreak/>
        <w:t>重庆市江津区中心医院，账号：</w:t>
      </w:r>
      <w:r>
        <w:rPr>
          <w:rFonts w:ascii="方正仿宋_GBK" w:eastAsia="方正仿宋_GBK" w:hAnsi="方正仿宋_GBK" w:cs="方正仿宋_GBK" w:hint="eastAsia"/>
          <w:color w:val="000000" w:themeColor="text1"/>
          <w:sz w:val="32"/>
          <w:szCs w:val="32"/>
        </w:rPr>
        <w:t>15690101200100</w:t>
      </w:r>
      <w:r>
        <w:rPr>
          <w:rFonts w:ascii="方正仿宋_GBK" w:eastAsia="方正仿宋_GBK" w:hAnsi="方正仿宋_GBK" w:cs="方正仿宋_GBK" w:hint="eastAsia"/>
          <w:sz w:val="32"/>
          <w:szCs w:val="32"/>
        </w:rPr>
        <w:t>04924</w:t>
      </w:r>
      <w:r>
        <w:rPr>
          <w:rFonts w:ascii="方正仿宋_GBK" w:eastAsia="方正仿宋_GBK" w:hAnsi="方正仿宋_GBK" w:cs="方正仿宋_GBK" w:hint="eastAsia"/>
          <w:sz w:val="32"/>
          <w:szCs w:val="32"/>
        </w:rPr>
        <w:t>，开户行：重庆农村商业银行江津分行。</w:t>
      </w:r>
    </w:p>
    <w:p w14:paraId="25851DEB" w14:textId="77777777" w:rsidR="00C771BD" w:rsidRDefault="00CA5E42">
      <w:pPr>
        <w:pStyle w:val="20"/>
        <w:spacing w:line="480" w:lineRule="exact"/>
        <w:ind w:leftChars="0" w:left="0" w:firstLineChars="200" w:firstLine="640"/>
        <w:rPr>
          <w:color w:val="FF0000"/>
        </w:rPr>
      </w:pPr>
      <w:r>
        <w:rPr>
          <w:rFonts w:ascii="方正仿宋_GBK" w:eastAsia="方正仿宋_GBK" w:hAnsi="方正仿宋_GBK" w:cs="方正仿宋_GBK" w:hint="eastAsia"/>
          <w:color w:val="FF0000"/>
          <w:sz w:val="32"/>
          <w:szCs w:val="32"/>
        </w:rPr>
        <w:t>8</w:t>
      </w:r>
      <w:r>
        <w:rPr>
          <w:rFonts w:ascii="方正仿宋_GBK" w:eastAsia="方正仿宋_GBK" w:hAnsi="方正仿宋_GBK" w:cs="方正仿宋_GBK" w:hint="eastAsia"/>
          <w:color w:val="FF0000"/>
          <w:sz w:val="32"/>
          <w:szCs w:val="32"/>
        </w:rPr>
        <w:t>、投标保证金非对公账户转账且未注明所投项目名称及逾期缴纳投标保证金的投标文件不予受理。</w:t>
      </w:r>
    </w:p>
    <w:p w14:paraId="7ED987A9" w14:textId="77777777" w:rsidR="00C771BD" w:rsidRDefault="00CA5E42">
      <w:pPr>
        <w:spacing w:line="48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五、中标人确定办法</w:t>
      </w:r>
    </w:p>
    <w:p w14:paraId="7A366B4B"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w:t>
      </w:r>
      <w:r>
        <w:rPr>
          <w:rFonts w:ascii="方正仿宋_GBK" w:eastAsia="方正仿宋_GBK" w:hAnsi="宋体" w:cs="宋体" w:hint="eastAsia"/>
          <w:sz w:val="32"/>
          <w:szCs w:val="32"/>
        </w:rPr>
        <w:t>采取以报价最低价评标法确定成交。即以满足采购需求的最低报价成交；如果出现两个及以上相同的最低报价，则由报价最低的投标人再次报价直至出现最低报价为止。</w:t>
      </w:r>
    </w:p>
    <w:p w14:paraId="14BF1F73" w14:textId="77777777" w:rsidR="00C771BD" w:rsidRDefault="00CA5E42">
      <w:pPr>
        <w:spacing w:line="4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（二）因时间紧迫，若仅两家单位参与投标，仍采用最低价中标方式评标</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若仅一家单位参与投标，则采用议价方式评标</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评标准则需满足医院对标的物的要求且报价不能高于</w:t>
      </w:r>
      <w:r>
        <w:rPr>
          <w:rFonts w:ascii="方正仿宋_GBK" w:eastAsia="方正仿宋_GBK" w:hAnsi="方正仿宋_GBK" w:cs="方正仿宋_GBK" w:hint="eastAsia"/>
          <w:sz w:val="32"/>
          <w:szCs w:val="32"/>
        </w:rPr>
        <w:t>投标价</w:t>
      </w:r>
      <w:r>
        <w:rPr>
          <w:rFonts w:ascii="方正仿宋_GBK" w:eastAsia="方正仿宋_GBK" w:hAnsi="方正仿宋_GBK" w:cs="方正仿宋_GBK" w:hint="eastAsia"/>
          <w:sz w:val="32"/>
          <w:szCs w:val="32"/>
        </w:rPr>
        <w:t>，若不能满足要求，医院有权宣布本次招标流标。</w:t>
      </w:r>
    </w:p>
    <w:p w14:paraId="0326345B"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（三）中标人因不可抗拒</w:t>
      </w:r>
      <w:proofErr w:type="gramStart"/>
      <w:r>
        <w:rPr>
          <w:rFonts w:ascii="方正仿宋_GBK" w:eastAsia="方正仿宋_GBK" w:hAnsi="方正仿宋_GBK" w:cs="方正仿宋_GBK" w:hint="eastAsia"/>
          <w:sz w:val="32"/>
          <w:szCs w:val="32"/>
        </w:rPr>
        <w:t>力或者</w:t>
      </w:r>
      <w:proofErr w:type="gramEnd"/>
      <w:r>
        <w:rPr>
          <w:rFonts w:ascii="方正仿宋_GBK" w:eastAsia="方正仿宋_GBK" w:hAnsi="方正仿宋_GBK" w:cs="方正仿宋_GBK" w:hint="eastAsia"/>
          <w:sz w:val="32"/>
          <w:szCs w:val="32"/>
        </w:rPr>
        <w:t>自身原因不能履行合同，且第二中标候选人的报价与第一中标人报价差额在</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（含</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）以内，第二中标候选人可顺延为中标人，以此类推到第三中标候选人。采购人也可重新组织采购。</w:t>
      </w:r>
    </w:p>
    <w:p w14:paraId="6BB335A9" w14:textId="77777777" w:rsidR="00C771BD" w:rsidRDefault="00CA5E42">
      <w:pPr>
        <w:spacing w:line="48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六、投标人虚假投标、使用虚假材料、恶意方式质疑和不履约等行为的处理细则：</w:t>
      </w:r>
    </w:p>
    <w:p w14:paraId="551E93D9" w14:textId="77777777" w:rsidR="00C771BD" w:rsidRDefault="00CA5E42">
      <w:pPr>
        <w:spacing w:line="4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Cs/>
          <w:color w:val="000000"/>
          <w:sz w:val="32"/>
          <w:szCs w:val="32"/>
        </w:rPr>
        <w:t>（一）若投标人的</w:t>
      </w:r>
      <w:r>
        <w:rPr>
          <w:rFonts w:ascii="方正仿宋_GBK" w:eastAsia="方正仿宋_GBK" w:hAnsi="方正仿宋_GBK" w:cs="方正仿宋_GBK" w:hint="eastAsia"/>
          <w:color w:val="000000"/>
          <w:sz w:val="32"/>
          <w:szCs w:val="32"/>
        </w:rPr>
        <w:t>投标文件中资格证明文件缺少任何一项，投标人将承担投标无效的风险（采购单位将不再采取任何补救措施和通过任何方式寻求投标文件以外的任何文件使其无效投标变更为有效投标）。</w:t>
      </w:r>
    </w:p>
    <w:p w14:paraId="111ADB8E" w14:textId="77777777" w:rsidR="00C771BD" w:rsidRDefault="00CA5E42">
      <w:pPr>
        <w:spacing w:line="4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（二）经查实，若投标人有提供虚假证明文件的行为，本院在三年之内将拒绝被查实方参与将来的院内分散采购活动。</w:t>
      </w:r>
    </w:p>
    <w:p w14:paraId="4E658364"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三）投标人认为成交结果使自己的合法权益受到损害的，应当以书面同时也可以现场或电话形式向采购单位提出质疑。行使质疑权时，必须坚持“谁主张谁举证”，遵守“实事求是”和“谨慎性”原则，承担使用虚假材料或恶意方式质疑的法律责任。</w:t>
      </w:r>
    </w:p>
    <w:p w14:paraId="276E84FF" w14:textId="77777777" w:rsidR="00C771BD" w:rsidRDefault="00CA5E42">
      <w:pPr>
        <w:snapToGrid w:val="0"/>
        <w:spacing w:line="48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lastRenderedPageBreak/>
        <w:t>七、文明施工及安全保证</w:t>
      </w:r>
    </w:p>
    <w:p w14:paraId="55F0F32B" w14:textId="77777777" w:rsidR="00C771BD" w:rsidRDefault="00CA5E42">
      <w:pPr>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（一）文明施工</w:t>
      </w:r>
    </w:p>
    <w:p w14:paraId="17AD8BDF" w14:textId="77777777" w:rsidR="00C771BD" w:rsidRDefault="00CA5E42">
      <w:pPr>
        <w:spacing w:line="500" w:lineRule="exact"/>
        <w:ind w:firstLineChars="200" w:firstLine="640"/>
        <w:rPr>
          <w:rFonts w:ascii="方正仿宋_GBK" w:eastAsia="方正仿宋_GBK" w:hAnsi="方正仿宋_GBK" w:cs="方正仿宋_GBK"/>
          <w:color w:val="000000" w:themeColor="text1"/>
          <w:sz w:val="32"/>
          <w:szCs w:val="32"/>
        </w:rPr>
      </w:pPr>
      <w:proofErr w:type="gramStart"/>
      <w:r>
        <w:rPr>
          <w:rFonts w:ascii="方正仿宋_GBK" w:eastAsia="方正仿宋_GBK" w:hAnsi="方正仿宋_GBK" w:cs="方正仿宋_GBK" w:hint="eastAsia"/>
          <w:color w:val="000000" w:themeColor="text1"/>
          <w:sz w:val="32"/>
          <w:szCs w:val="32"/>
        </w:rPr>
        <w:t>维保期间</w:t>
      </w:r>
      <w:proofErr w:type="gramEnd"/>
      <w:r>
        <w:rPr>
          <w:rFonts w:ascii="方正仿宋_GBK" w:eastAsia="方正仿宋_GBK" w:hAnsi="方正仿宋_GBK" w:cs="方正仿宋_GBK" w:hint="eastAsia"/>
          <w:color w:val="000000" w:themeColor="text1"/>
          <w:sz w:val="32"/>
          <w:szCs w:val="32"/>
        </w:rPr>
        <w:t>不得损坏院方任何设施，如果损坏必须赔偿或修复。途中撒落垃圾在院内或楼道内必须及时清理。</w:t>
      </w:r>
    </w:p>
    <w:p w14:paraId="77DB95EB" w14:textId="77777777" w:rsidR="00C771BD" w:rsidRDefault="00CA5E42">
      <w:pPr>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（二）安全保证</w:t>
      </w:r>
    </w:p>
    <w:p w14:paraId="3E134325" w14:textId="77777777" w:rsidR="00C771BD" w:rsidRDefault="00CA5E42">
      <w:pPr>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投标单位应明确承诺：</w:t>
      </w:r>
      <w:r>
        <w:rPr>
          <w:rFonts w:ascii="方正仿宋_GBK" w:eastAsia="方正仿宋_GBK" w:hAnsi="方正仿宋_GBK" w:cs="方正仿宋_GBK" w:hint="eastAsia"/>
          <w:snapToGrid w:val="0"/>
          <w:color w:val="000000" w:themeColor="text1"/>
          <w:sz w:val="32"/>
          <w:szCs w:val="32"/>
        </w:rPr>
        <w:t>中标人应</w:t>
      </w:r>
      <w:r>
        <w:rPr>
          <w:rFonts w:ascii="方正仿宋_GBK" w:eastAsia="方正仿宋_GBK" w:hAnsi="方正仿宋_GBK" w:cs="方正仿宋_GBK" w:hint="eastAsia"/>
          <w:color w:val="000000" w:themeColor="text1"/>
          <w:sz w:val="32"/>
          <w:szCs w:val="32"/>
        </w:rPr>
        <w:t>对</w:t>
      </w:r>
      <w:proofErr w:type="gramStart"/>
      <w:r>
        <w:rPr>
          <w:rFonts w:ascii="方正仿宋_GBK" w:eastAsia="方正仿宋_GBK" w:hAnsi="方正仿宋_GBK" w:cs="方正仿宋_GBK" w:hint="eastAsia"/>
          <w:color w:val="000000" w:themeColor="text1"/>
          <w:sz w:val="32"/>
          <w:szCs w:val="32"/>
        </w:rPr>
        <w:t>维保</w:t>
      </w:r>
      <w:r>
        <w:rPr>
          <w:rFonts w:ascii="方正仿宋_GBK" w:eastAsia="方正仿宋_GBK" w:hAnsi="方正仿宋_GBK" w:cs="方正仿宋_GBK" w:hint="eastAsia"/>
          <w:color w:val="000000" w:themeColor="text1"/>
          <w:sz w:val="32"/>
          <w:szCs w:val="32"/>
        </w:rPr>
        <w:t>过程</w:t>
      </w:r>
      <w:proofErr w:type="gramEnd"/>
      <w:r>
        <w:rPr>
          <w:rFonts w:ascii="方正仿宋_GBK" w:eastAsia="方正仿宋_GBK" w:hAnsi="方正仿宋_GBK" w:cs="方正仿宋_GBK" w:hint="eastAsia"/>
          <w:color w:val="000000" w:themeColor="text1"/>
          <w:sz w:val="32"/>
          <w:szCs w:val="32"/>
        </w:rPr>
        <w:t>中发生的所有人身、财产安全事故全权负责。</w:t>
      </w:r>
    </w:p>
    <w:p w14:paraId="0403B624" w14:textId="77777777" w:rsidR="00C771BD" w:rsidRDefault="00CA5E42">
      <w:pPr>
        <w:snapToGrid w:val="0"/>
        <w:spacing w:line="480" w:lineRule="exact"/>
        <w:ind w:firstLineChars="200" w:firstLine="640"/>
        <w:rPr>
          <w:rFonts w:ascii="方正黑体_GBK" w:eastAsia="方正黑体_GBK" w:hAnsi="方正黑体_GBK" w:cs="方正黑体_GBK"/>
          <w:color w:val="000000" w:themeColor="text1"/>
          <w:sz w:val="32"/>
          <w:szCs w:val="32"/>
        </w:rPr>
      </w:pPr>
      <w:r>
        <w:rPr>
          <w:rFonts w:ascii="方正黑体_GBK" w:eastAsia="方正黑体_GBK" w:hAnsi="方正黑体_GBK" w:cs="方正黑体_GBK" w:hint="eastAsia"/>
          <w:color w:val="000000" w:themeColor="text1"/>
          <w:sz w:val="32"/>
          <w:szCs w:val="32"/>
        </w:rPr>
        <w:t>八、</w:t>
      </w:r>
      <w:r>
        <w:rPr>
          <w:rFonts w:ascii="方正黑体_GBK" w:eastAsia="方正黑体_GBK" w:hAnsi="方正黑体_GBK" w:cs="方正黑体_GBK" w:hint="eastAsia"/>
          <w:color w:val="000000" w:themeColor="text1"/>
          <w:sz w:val="32"/>
          <w:szCs w:val="32"/>
        </w:rPr>
        <w:t>合同期限</w:t>
      </w:r>
      <w:r>
        <w:rPr>
          <w:rFonts w:ascii="方正黑体_GBK" w:eastAsia="方正黑体_GBK" w:hAnsi="方正黑体_GBK" w:cs="方正黑体_GBK" w:hint="eastAsia"/>
          <w:color w:val="000000" w:themeColor="text1"/>
          <w:sz w:val="32"/>
          <w:szCs w:val="32"/>
        </w:rPr>
        <w:t>和付款方式</w:t>
      </w:r>
    </w:p>
    <w:p w14:paraId="1D6F326F" w14:textId="77777777" w:rsidR="00C771BD" w:rsidRDefault="00CA5E42">
      <w:pPr>
        <w:spacing w:line="500" w:lineRule="exact"/>
        <w:ind w:firstLineChars="200" w:firstLine="640"/>
        <w:jc w:val="lef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（一）</w:t>
      </w:r>
      <w:r>
        <w:rPr>
          <w:rFonts w:ascii="方正仿宋_GBK" w:eastAsia="方正仿宋_GBK" w:hAnsi="方正仿宋_GBK" w:cs="方正仿宋_GBK" w:hint="eastAsia"/>
          <w:color w:val="000000" w:themeColor="text1"/>
          <w:sz w:val="32"/>
          <w:szCs w:val="32"/>
        </w:rPr>
        <w:t>合同期限</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合同期限为</w:t>
      </w:r>
      <w:r>
        <w:rPr>
          <w:rFonts w:ascii="方正仿宋_GBK" w:eastAsia="方正仿宋_GBK" w:hAnsi="方正仿宋_GBK" w:cs="方正仿宋_GBK" w:hint="eastAsia"/>
          <w:color w:val="000000" w:themeColor="text1"/>
          <w:sz w:val="32"/>
          <w:szCs w:val="32"/>
        </w:rPr>
        <w:t>3</w:t>
      </w:r>
      <w:r>
        <w:rPr>
          <w:rFonts w:ascii="方正仿宋_GBK" w:eastAsia="方正仿宋_GBK" w:hAnsi="方正仿宋_GBK" w:cs="方正仿宋_GBK" w:hint="eastAsia"/>
          <w:color w:val="000000" w:themeColor="text1"/>
          <w:sz w:val="32"/>
          <w:szCs w:val="32"/>
        </w:rPr>
        <w:t>年</w:t>
      </w:r>
      <w:r>
        <w:rPr>
          <w:rFonts w:ascii="方正仿宋_GBK" w:eastAsia="方正仿宋_GBK" w:hAnsi="方正仿宋_GBK" w:cs="方正仿宋_GBK" w:hint="eastAsia"/>
          <w:color w:val="000000" w:themeColor="text1"/>
          <w:sz w:val="32"/>
          <w:szCs w:val="32"/>
        </w:rPr>
        <w:t>。</w:t>
      </w:r>
    </w:p>
    <w:p w14:paraId="4DEE9E5F" w14:textId="77777777" w:rsidR="00C771BD" w:rsidRDefault="00CA5E42">
      <w:pPr>
        <w:spacing w:line="50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kern w:val="0"/>
          <w:sz w:val="32"/>
          <w:szCs w:val="32"/>
        </w:rPr>
        <w:t>（二）付款</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每年度</w:t>
      </w:r>
      <w:proofErr w:type="gramStart"/>
      <w:r>
        <w:rPr>
          <w:rFonts w:ascii="方正仿宋_GBK" w:eastAsia="方正仿宋_GBK" w:hAnsi="方正仿宋_GBK" w:cs="方正仿宋_GBK" w:hint="eastAsia"/>
          <w:color w:val="000000" w:themeColor="text1"/>
          <w:sz w:val="32"/>
          <w:szCs w:val="32"/>
        </w:rPr>
        <w:t>完成</w:t>
      </w:r>
      <w:r>
        <w:rPr>
          <w:rFonts w:ascii="方正仿宋_GBK" w:eastAsia="方正仿宋_GBK" w:hAnsi="方正仿宋_GBK" w:cs="方正仿宋_GBK" w:hint="eastAsia"/>
          <w:color w:val="000000" w:themeColor="text1"/>
          <w:sz w:val="32"/>
          <w:szCs w:val="32"/>
        </w:rPr>
        <w:t>维保</w:t>
      </w:r>
      <w:r>
        <w:rPr>
          <w:rFonts w:ascii="方正仿宋_GBK" w:eastAsia="方正仿宋_GBK" w:hAnsi="方正仿宋_GBK" w:cs="方正仿宋_GBK" w:hint="eastAsia"/>
          <w:color w:val="000000" w:themeColor="text1"/>
          <w:sz w:val="32"/>
          <w:szCs w:val="32"/>
        </w:rPr>
        <w:t>后</w:t>
      </w:r>
      <w:proofErr w:type="gramEnd"/>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由中标人提供</w:t>
      </w:r>
      <w:r>
        <w:rPr>
          <w:rFonts w:ascii="方正仿宋_GBK" w:eastAsia="方正仿宋_GBK" w:hAnsi="方正仿宋_GBK" w:cs="方正仿宋_GBK" w:hint="eastAsia"/>
          <w:color w:val="000000" w:themeColor="text1"/>
          <w:sz w:val="32"/>
          <w:szCs w:val="32"/>
        </w:rPr>
        <w:t>巡检</w:t>
      </w:r>
      <w:r>
        <w:rPr>
          <w:rFonts w:ascii="方正仿宋_GBK" w:eastAsia="方正仿宋_GBK" w:hAnsi="方正仿宋_GBK" w:cs="方正仿宋_GBK" w:hint="eastAsia"/>
          <w:color w:val="000000" w:themeColor="text1"/>
          <w:sz w:val="32"/>
          <w:szCs w:val="32"/>
        </w:rPr>
        <w:t>测试报告、</w:t>
      </w:r>
      <w:r>
        <w:rPr>
          <w:rFonts w:ascii="方正仿宋_GBK" w:eastAsia="方正仿宋_GBK" w:hAnsi="方正仿宋_GBK" w:cs="方正仿宋_GBK" w:hint="eastAsia"/>
          <w:color w:val="000000" w:themeColor="text1"/>
          <w:sz w:val="32"/>
          <w:szCs w:val="32"/>
        </w:rPr>
        <w:t>电池测试</w:t>
      </w:r>
      <w:r>
        <w:rPr>
          <w:rFonts w:ascii="方正仿宋_GBK" w:eastAsia="方正仿宋_GBK" w:hAnsi="方正仿宋_GBK" w:cs="方正仿宋_GBK" w:hint="eastAsia"/>
          <w:color w:val="000000" w:themeColor="text1"/>
          <w:sz w:val="32"/>
          <w:szCs w:val="32"/>
        </w:rPr>
        <w:t>/</w:t>
      </w:r>
      <w:r>
        <w:rPr>
          <w:rFonts w:ascii="方正仿宋_GBK" w:eastAsia="方正仿宋_GBK" w:hAnsi="方正仿宋_GBK" w:cs="方正仿宋_GBK" w:hint="eastAsia"/>
          <w:color w:val="000000" w:themeColor="text1"/>
          <w:sz w:val="32"/>
          <w:szCs w:val="32"/>
        </w:rPr>
        <w:t>试验记录、</w:t>
      </w:r>
      <w:r>
        <w:rPr>
          <w:rFonts w:ascii="方正仿宋_GBK" w:eastAsia="方正仿宋_GBK" w:hAnsi="方正仿宋_GBK" w:cs="方正仿宋_GBK" w:hint="eastAsia"/>
          <w:color w:val="000000" w:themeColor="text1"/>
          <w:sz w:val="32"/>
          <w:szCs w:val="32"/>
        </w:rPr>
        <w:t>有效的</w:t>
      </w:r>
      <w:r>
        <w:rPr>
          <w:rFonts w:ascii="方正仿宋_GBK" w:eastAsia="方正仿宋_GBK" w:hAnsi="方正仿宋_GBK" w:cs="方正仿宋_GBK" w:hint="eastAsia"/>
          <w:color w:val="000000" w:themeColor="text1"/>
          <w:sz w:val="32"/>
          <w:szCs w:val="32"/>
        </w:rPr>
        <w:t>发票和合同复印件，</w:t>
      </w:r>
      <w:r>
        <w:rPr>
          <w:rFonts w:ascii="方正仿宋_GBK" w:eastAsia="方正仿宋_GBK" w:hAnsi="方正仿宋_GBK" w:cs="方正仿宋_GBK" w:hint="eastAsia"/>
          <w:color w:val="000000" w:themeColor="text1"/>
          <w:sz w:val="32"/>
          <w:szCs w:val="32"/>
        </w:rPr>
        <w:t>采购人收到付款材料</w:t>
      </w:r>
      <w:r>
        <w:rPr>
          <w:rFonts w:ascii="方正仿宋_GBK" w:eastAsia="方正仿宋_GBK" w:hAnsi="方正仿宋_GBK" w:cs="方正仿宋_GBK" w:hint="eastAsia"/>
          <w:color w:val="000000" w:themeColor="text1"/>
          <w:sz w:val="32"/>
          <w:szCs w:val="32"/>
        </w:rPr>
        <w:t>30</w:t>
      </w:r>
      <w:r>
        <w:rPr>
          <w:rFonts w:ascii="方正仿宋_GBK" w:eastAsia="方正仿宋_GBK" w:hAnsi="方正仿宋_GBK" w:cs="方正仿宋_GBK" w:hint="eastAsia"/>
          <w:color w:val="000000" w:themeColor="text1"/>
          <w:sz w:val="32"/>
          <w:szCs w:val="32"/>
        </w:rPr>
        <w:t>日内</w:t>
      </w:r>
      <w:r>
        <w:rPr>
          <w:rFonts w:ascii="方正仿宋_GBK" w:eastAsia="方正仿宋_GBK" w:hAnsi="方正仿宋_GBK" w:cs="方正仿宋_GBK" w:hint="eastAsia"/>
          <w:color w:val="000000" w:themeColor="text1"/>
          <w:sz w:val="32"/>
          <w:szCs w:val="32"/>
        </w:rPr>
        <w:t>支付当年度</w:t>
      </w:r>
      <w:r>
        <w:rPr>
          <w:rFonts w:ascii="方正仿宋_GBK" w:eastAsia="方正仿宋_GBK" w:hAnsi="方正仿宋_GBK" w:cs="方正仿宋_GBK" w:hint="eastAsia"/>
          <w:color w:val="000000" w:themeColor="text1"/>
          <w:sz w:val="32"/>
          <w:szCs w:val="32"/>
        </w:rPr>
        <w:t>合同总金额。</w:t>
      </w:r>
    </w:p>
    <w:p w14:paraId="563E7861" w14:textId="77777777" w:rsidR="00C771BD" w:rsidRDefault="00CA5E42">
      <w:pPr>
        <w:spacing w:line="48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九、咨询：</w:t>
      </w:r>
    </w:p>
    <w:p w14:paraId="359D0139" w14:textId="77777777" w:rsidR="00C771BD" w:rsidRDefault="00CA5E42">
      <w:pPr>
        <w:spacing w:line="480" w:lineRule="exact"/>
        <w:ind w:firstLineChars="200" w:firstLine="640"/>
        <w:rPr>
          <w:rFonts w:ascii="方正仿宋_GBK" w:eastAsia="方正仿宋_GBK" w:hAnsi="方正仿宋_GBK" w:cs="方正仿宋_GBK"/>
          <w:b/>
          <w:sz w:val="32"/>
          <w:szCs w:val="32"/>
        </w:rPr>
      </w:pPr>
      <w:r>
        <w:rPr>
          <w:rFonts w:ascii="方正仿宋_GBK" w:eastAsia="方正仿宋_GBK" w:hAnsi="方正仿宋_GBK" w:cs="方正仿宋_GBK" w:hint="eastAsia"/>
          <w:sz w:val="32"/>
          <w:szCs w:val="32"/>
        </w:rPr>
        <w:t>宋老师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电话：</w:t>
      </w:r>
      <w:r>
        <w:rPr>
          <w:rFonts w:ascii="方正仿宋_GBK" w:eastAsia="方正仿宋_GBK" w:hAnsi="方正仿宋_GBK" w:cs="方正仿宋_GBK" w:hint="eastAsia"/>
          <w:sz w:val="32"/>
          <w:szCs w:val="32"/>
        </w:rPr>
        <w:t>023-47520861</w:t>
      </w:r>
    </w:p>
    <w:p w14:paraId="6344B555" w14:textId="77777777" w:rsidR="00C771BD" w:rsidRDefault="00C771BD">
      <w:pPr>
        <w:pStyle w:val="20"/>
        <w:ind w:leftChars="0" w:left="0" w:firstLine="0"/>
        <w:rPr>
          <w:rFonts w:ascii="方正仿宋_GBK" w:eastAsia="方正仿宋_GBK" w:hAnsi="方正仿宋_GBK" w:cs="方正仿宋_GBK"/>
          <w:bCs/>
          <w:sz w:val="32"/>
          <w:szCs w:val="32"/>
        </w:rPr>
      </w:pPr>
    </w:p>
    <w:p w14:paraId="5DED5E9C" w14:textId="77777777" w:rsidR="00C771BD" w:rsidRDefault="00C771BD">
      <w:pPr>
        <w:pStyle w:val="20"/>
        <w:ind w:leftChars="0" w:left="0" w:firstLine="0"/>
        <w:rPr>
          <w:rFonts w:ascii="方正仿宋_GBK" w:eastAsia="方正仿宋_GBK" w:hAnsi="方正仿宋_GBK" w:cs="方正仿宋_GBK"/>
          <w:bCs/>
          <w:sz w:val="32"/>
          <w:szCs w:val="32"/>
        </w:rPr>
      </w:pPr>
    </w:p>
    <w:p w14:paraId="7653739D" w14:textId="77777777" w:rsidR="00C771BD" w:rsidRDefault="00C771BD">
      <w:pPr>
        <w:pStyle w:val="20"/>
        <w:ind w:leftChars="0" w:left="0" w:firstLine="0"/>
        <w:rPr>
          <w:rFonts w:ascii="方正仿宋_GBK" w:eastAsia="方正仿宋_GBK" w:hAnsi="方正仿宋_GBK" w:cs="方正仿宋_GBK"/>
          <w:bCs/>
          <w:sz w:val="32"/>
          <w:szCs w:val="32"/>
        </w:rPr>
      </w:pPr>
    </w:p>
    <w:p w14:paraId="7A875248" w14:textId="77777777" w:rsidR="00C771BD" w:rsidRDefault="00C771BD">
      <w:pPr>
        <w:pStyle w:val="20"/>
        <w:ind w:leftChars="0" w:left="0" w:firstLine="0"/>
        <w:rPr>
          <w:rFonts w:ascii="方正仿宋_GBK" w:eastAsia="方正仿宋_GBK" w:hAnsi="方正仿宋_GBK" w:cs="方正仿宋_GBK"/>
          <w:bCs/>
          <w:sz w:val="32"/>
          <w:szCs w:val="32"/>
        </w:rPr>
      </w:pPr>
    </w:p>
    <w:p w14:paraId="346C84ED" w14:textId="77777777" w:rsidR="00C771BD" w:rsidRDefault="00C771BD">
      <w:pPr>
        <w:pStyle w:val="20"/>
        <w:ind w:leftChars="0" w:left="0" w:firstLine="0"/>
        <w:rPr>
          <w:rFonts w:ascii="方正仿宋_GBK" w:eastAsia="方正仿宋_GBK" w:hAnsi="方正仿宋_GBK" w:cs="方正仿宋_GBK"/>
          <w:bCs/>
          <w:sz w:val="32"/>
          <w:szCs w:val="32"/>
        </w:rPr>
      </w:pPr>
    </w:p>
    <w:p w14:paraId="423439CF" w14:textId="77777777" w:rsidR="00C771BD" w:rsidRDefault="00C771BD">
      <w:pPr>
        <w:pStyle w:val="20"/>
        <w:ind w:leftChars="0" w:left="0" w:firstLine="0"/>
        <w:rPr>
          <w:rFonts w:ascii="方正仿宋_GBK" w:eastAsia="方正仿宋_GBK" w:hAnsi="方正仿宋_GBK" w:cs="方正仿宋_GBK"/>
          <w:bCs/>
          <w:sz w:val="32"/>
          <w:szCs w:val="32"/>
        </w:rPr>
      </w:pPr>
    </w:p>
    <w:p w14:paraId="689A9F80" w14:textId="77777777" w:rsidR="00C771BD" w:rsidRDefault="00C771BD">
      <w:pPr>
        <w:pStyle w:val="20"/>
        <w:ind w:leftChars="0" w:left="0" w:firstLine="0"/>
        <w:rPr>
          <w:rFonts w:ascii="方正仿宋_GBK" w:eastAsia="方正仿宋_GBK" w:hAnsi="方正仿宋_GBK" w:cs="方正仿宋_GBK"/>
          <w:bCs/>
          <w:sz w:val="32"/>
          <w:szCs w:val="32"/>
        </w:rPr>
      </w:pPr>
    </w:p>
    <w:p w14:paraId="0EE5E185" w14:textId="77777777" w:rsidR="00C771BD" w:rsidRDefault="00C771BD">
      <w:pPr>
        <w:pStyle w:val="20"/>
        <w:ind w:leftChars="0" w:left="0" w:firstLine="0"/>
        <w:rPr>
          <w:rFonts w:ascii="方正仿宋_GBK" w:eastAsia="方正仿宋_GBK" w:hAnsi="方正仿宋_GBK" w:cs="方正仿宋_GBK"/>
          <w:bCs/>
          <w:sz w:val="32"/>
          <w:szCs w:val="32"/>
        </w:rPr>
      </w:pPr>
    </w:p>
    <w:p w14:paraId="24097400" w14:textId="77777777" w:rsidR="00C771BD" w:rsidRDefault="00C771BD">
      <w:pPr>
        <w:pStyle w:val="20"/>
        <w:ind w:leftChars="0" w:left="0" w:firstLine="0"/>
        <w:rPr>
          <w:rFonts w:ascii="方正仿宋_GBK" w:eastAsia="方正仿宋_GBK" w:hAnsi="方正仿宋_GBK" w:cs="方正仿宋_GBK"/>
          <w:bCs/>
          <w:sz w:val="32"/>
          <w:szCs w:val="32"/>
        </w:rPr>
      </w:pPr>
    </w:p>
    <w:p w14:paraId="19B3DED2" w14:textId="77777777" w:rsidR="00C771BD" w:rsidRDefault="00C771BD">
      <w:pPr>
        <w:pStyle w:val="20"/>
        <w:ind w:leftChars="0" w:left="0" w:firstLine="0"/>
        <w:rPr>
          <w:rFonts w:ascii="方正仿宋_GBK" w:eastAsia="方正仿宋_GBK" w:hAnsi="方正仿宋_GBK" w:cs="方正仿宋_GBK"/>
          <w:bCs/>
          <w:sz w:val="32"/>
          <w:szCs w:val="32"/>
        </w:rPr>
      </w:pPr>
    </w:p>
    <w:p w14:paraId="2477E852" w14:textId="77777777" w:rsidR="00C771BD" w:rsidRDefault="00CA5E42">
      <w:pPr>
        <w:pStyle w:val="20"/>
        <w:ind w:leftChars="0" w:left="0" w:firstLine="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lastRenderedPageBreak/>
        <w:t>附件</w:t>
      </w:r>
      <w:r>
        <w:rPr>
          <w:rFonts w:ascii="方正仿宋_GBK" w:eastAsia="方正仿宋_GBK" w:hAnsi="方正仿宋_GBK" w:cs="方正仿宋_GBK" w:hint="eastAsia"/>
          <w:bCs/>
          <w:sz w:val="32"/>
          <w:szCs w:val="32"/>
        </w:rPr>
        <w:t>1</w:t>
      </w:r>
      <w:r>
        <w:rPr>
          <w:rFonts w:ascii="方正仿宋_GBK" w:eastAsia="方正仿宋_GBK" w:hAnsi="方正仿宋_GBK" w:cs="方正仿宋_GBK" w:hint="eastAsia"/>
          <w:bCs/>
          <w:sz w:val="32"/>
          <w:szCs w:val="32"/>
        </w:rPr>
        <w:t>：</w:t>
      </w:r>
    </w:p>
    <w:p w14:paraId="271856F3" w14:textId="77777777" w:rsidR="00C771BD" w:rsidRDefault="00CA5E42">
      <w:pPr>
        <w:pStyle w:val="3"/>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总报价表</w:t>
      </w:r>
    </w:p>
    <w:p w14:paraId="6BCC74DA" w14:textId="77777777" w:rsidR="00C771BD" w:rsidRDefault="00CA5E42">
      <w:pPr>
        <w:autoSpaceDE w:val="0"/>
        <w:autoSpaceDN w:val="0"/>
        <w:jc w:val="center"/>
        <w:rPr>
          <w:rFonts w:ascii="宋体" w:cs="宋体"/>
          <w:color w:val="000000"/>
          <w:sz w:val="24"/>
          <w:szCs w:val="24"/>
        </w:rPr>
      </w:pPr>
      <w:r>
        <w:rPr>
          <w:rFonts w:ascii="宋体" w:cs="宋体" w:hint="eastAsia"/>
          <w:color w:val="000000"/>
          <w:sz w:val="24"/>
          <w:szCs w:val="24"/>
        </w:rPr>
        <w:t xml:space="preserve">                                                        </w:t>
      </w:r>
      <w:r>
        <w:rPr>
          <w:rFonts w:ascii="宋体" w:cs="宋体" w:hint="eastAsia"/>
          <w:color w:val="000000"/>
          <w:sz w:val="24"/>
          <w:szCs w:val="24"/>
        </w:rPr>
        <w:t>单位：元</w:t>
      </w:r>
    </w:p>
    <w:tbl>
      <w:tblPr>
        <w:tblW w:w="8925" w:type="dxa"/>
        <w:tblInd w:w="-66" w:type="dxa"/>
        <w:tblLayout w:type="fixed"/>
        <w:tblCellMar>
          <w:left w:w="30" w:type="dxa"/>
          <w:right w:w="30" w:type="dxa"/>
        </w:tblCellMar>
        <w:tblLook w:val="04A0" w:firstRow="1" w:lastRow="0" w:firstColumn="1" w:lastColumn="0" w:noHBand="0" w:noVBand="1"/>
      </w:tblPr>
      <w:tblGrid>
        <w:gridCol w:w="1695"/>
        <w:gridCol w:w="872"/>
        <w:gridCol w:w="3163"/>
        <w:gridCol w:w="870"/>
        <w:gridCol w:w="2325"/>
      </w:tblGrid>
      <w:tr w:rsidR="00C771BD" w14:paraId="15CCA22C" w14:textId="77777777">
        <w:trPr>
          <w:trHeight w:val="1087"/>
        </w:trPr>
        <w:tc>
          <w:tcPr>
            <w:tcW w:w="1695" w:type="dxa"/>
            <w:tcBorders>
              <w:top w:val="single" w:sz="6" w:space="0" w:color="auto"/>
              <w:left w:val="single" w:sz="6" w:space="0" w:color="auto"/>
              <w:bottom w:val="single" w:sz="6" w:space="0" w:color="auto"/>
              <w:right w:val="single" w:sz="6" w:space="0" w:color="auto"/>
            </w:tcBorders>
            <w:vAlign w:val="center"/>
          </w:tcPr>
          <w:p w14:paraId="1DABC177" w14:textId="77777777" w:rsidR="00C771BD" w:rsidRDefault="00CA5E42">
            <w:pPr>
              <w:autoSpaceDE w:val="0"/>
              <w:autoSpaceDN w:val="0"/>
              <w:jc w:val="center"/>
              <w:rPr>
                <w:rFonts w:ascii="方正仿宋_GBK" w:eastAsia="方正仿宋_GBK" w:hAnsi="宋体" w:cs="宋体"/>
                <w:sz w:val="32"/>
                <w:szCs w:val="32"/>
              </w:rPr>
            </w:pPr>
            <w:r>
              <w:rPr>
                <w:rFonts w:ascii="方正仿宋_GBK" w:eastAsia="方正仿宋_GBK" w:hAnsi="宋体" w:cs="宋体" w:hint="eastAsia"/>
                <w:sz w:val="32"/>
                <w:szCs w:val="32"/>
              </w:rPr>
              <w:t>项目名称</w:t>
            </w:r>
          </w:p>
        </w:tc>
        <w:tc>
          <w:tcPr>
            <w:tcW w:w="7230" w:type="dxa"/>
            <w:gridSpan w:val="4"/>
            <w:tcBorders>
              <w:top w:val="single" w:sz="6" w:space="0" w:color="auto"/>
              <w:left w:val="single" w:sz="6" w:space="0" w:color="auto"/>
              <w:bottom w:val="single" w:sz="6" w:space="0" w:color="auto"/>
              <w:right w:val="single" w:sz="6" w:space="0" w:color="auto"/>
            </w:tcBorders>
            <w:vAlign w:val="center"/>
          </w:tcPr>
          <w:p w14:paraId="6129A5DB" w14:textId="77777777" w:rsidR="00C771BD" w:rsidRDefault="00CA5E42">
            <w:pPr>
              <w:autoSpaceDE w:val="0"/>
              <w:autoSpaceDN w:val="0"/>
              <w:rPr>
                <w:rFonts w:ascii="方正仿宋_GBK" w:eastAsia="方正仿宋_GBK" w:hAnsi="宋体" w:cs="宋体"/>
                <w:sz w:val="32"/>
                <w:szCs w:val="32"/>
              </w:rPr>
            </w:pPr>
            <w:r>
              <w:rPr>
                <w:rFonts w:ascii="方正仿宋_GBK" w:eastAsia="方正仿宋_GBK" w:hAnsi="方正仿宋_GBK" w:cs="方正仿宋_GBK" w:hint="eastAsia"/>
                <w:sz w:val="32"/>
                <w:szCs w:val="32"/>
              </w:rPr>
              <w:t>重庆市江津区中心医院</w:t>
            </w:r>
            <w:r>
              <w:rPr>
                <w:rFonts w:ascii="方正仿宋_GBK" w:eastAsia="方正仿宋_GBK" w:hAnsi="方正仿宋_GBK" w:cs="方正仿宋_GBK" w:hint="eastAsia"/>
                <w:sz w:val="32"/>
                <w:szCs w:val="32"/>
              </w:rPr>
              <w:t>EPS</w:t>
            </w:r>
            <w:proofErr w:type="gramStart"/>
            <w:r>
              <w:rPr>
                <w:rFonts w:ascii="方正仿宋_GBK" w:eastAsia="方正仿宋_GBK" w:hAnsi="方正仿宋_GBK" w:cs="方正仿宋_GBK" w:hint="eastAsia"/>
                <w:sz w:val="32"/>
                <w:szCs w:val="32"/>
              </w:rPr>
              <w:t>应急电源维保</w:t>
            </w:r>
            <w:proofErr w:type="gramEnd"/>
          </w:p>
        </w:tc>
      </w:tr>
      <w:tr w:rsidR="00C771BD" w14:paraId="4B621934" w14:textId="77777777">
        <w:trPr>
          <w:trHeight w:val="1004"/>
        </w:trPr>
        <w:tc>
          <w:tcPr>
            <w:tcW w:w="1695" w:type="dxa"/>
            <w:tcBorders>
              <w:top w:val="single" w:sz="6" w:space="0" w:color="auto"/>
              <w:left w:val="single" w:sz="6" w:space="0" w:color="auto"/>
              <w:bottom w:val="single" w:sz="6" w:space="0" w:color="auto"/>
              <w:right w:val="single" w:sz="6" w:space="0" w:color="auto"/>
            </w:tcBorders>
            <w:vAlign w:val="center"/>
          </w:tcPr>
          <w:p w14:paraId="66761CC4" w14:textId="77777777" w:rsidR="00C771BD" w:rsidRDefault="00CA5E42">
            <w:pPr>
              <w:autoSpaceDE w:val="0"/>
              <w:autoSpaceDN w:val="0"/>
              <w:jc w:val="center"/>
              <w:rPr>
                <w:rFonts w:ascii="方正仿宋_GBK" w:eastAsia="方正仿宋_GBK" w:hAnsi="宋体" w:cs="宋体"/>
                <w:sz w:val="32"/>
                <w:szCs w:val="32"/>
              </w:rPr>
            </w:pPr>
            <w:r>
              <w:rPr>
                <w:rFonts w:ascii="方正仿宋_GBK" w:eastAsia="方正仿宋_GBK" w:hAnsi="宋体" w:cs="宋体" w:hint="eastAsia"/>
                <w:sz w:val="32"/>
                <w:szCs w:val="32"/>
              </w:rPr>
              <w:t>投标单位</w:t>
            </w:r>
          </w:p>
        </w:tc>
        <w:tc>
          <w:tcPr>
            <w:tcW w:w="7230" w:type="dxa"/>
            <w:gridSpan w:val="4"/>
            <w:tcBorders>
              <w:top w:val="single" w:sz="6" w:space="0" w:color="auto"/>
              <w:left w:val="single" w:sz="6" w:space="0" w:color="auto"/>
              <w:bottom w:val="single" w:sz="6" w:space="0" w:color="auto"/>
              <w:right w:val="single" w:sz="6" w:space="0" w:color="auto"/>
            </w:tcBorders>
            <w:vAlign w:val="center"/>
          </w:tcPr>
          <w:p w14:paraId="5C3A808A" w14:textId="77777777" w:rsidR="00C771BD" w:rsidRDefault="00C771BD">
            <w:pPr>
              <w:autoSpaceDE w:val="0"/>
              <w:autoSpaceDN w:val="0"/>
              <w:jc w:val="center"/>
              <w:rPr>
                <w:rFonts w:ascii="方正仿宋_GBK" w:eastAsia="方正仿宋_GBK" w:hAnsi="宋体" w:cs="宋体"/>
                <w:sz w:val="32"/>
                <w:szCs w:val="32"/>
              </w:rPr>
            </w:pPr>
          </w:p>
        </w:tc>
      </w:tr>
      <w:tr w:rsidR="00C771BD" w14:paraId="53E1C316" w14:textId="77777777">
        <w:trPr>
          <w:trHeight w:val="1012"/>
        </w:trPr>
        <w:tc>
          <w:tcPr>
            <w:tcW w:w="1695" w:type="dxa"/>
            <w:tcBorders>
              <w:top w:val="single" w:sz="6" w:space="0" w:color="auto"/>
              <w:left w:val="single" w:sz="6" w:space="0" w:color="auto"/>
              <w:bottom w:val="single" w:sz="6" w:space="0" w:color="auto"/>
              <w:right w:val="single" w:sz="6" w:space="0" w:color="auto"/>
            </w:tcBorders>
            <w:vAlign w:val="center"/>
          </w:tcPr>
          <w:p w14:paraId="0D6DCF63" w14:textId="77777777" w:rsidR="00C771BD" w:rsidRDefault="00CA5E42">
            <w:pPr>
              <w:autoSpaceDE w:val="0"/>
              <w:autoSpaceDN w:val="0"/>
              <w:jc w:val="center"/>
              <w:rPr>
                <w:rFonts w:ascii="方正仿宋_GBK" w:eastAsia="方正仿宋_GBK" w:hAnsi="宋体" w:cs="宋体"/>
                <w:sz w:val="32"/>
                <w:szCs w:val="32"/>
              </w:rPr>
            </w:pPr>
            <w:r>
              <w:rPr>
                <w:rFonts w:ascii="方正仿宋_GBK" w:eastAsia="方正仿宋_GBK" w:hAnsi="宋体" w:cs="宋体" w:hint="eastAsia"/>
                <w:sz w:val="32"/>
                <w:szCs w:val="32"/>
              </w:rPr>
              <w:t>投标报价</w:t>
            </w:r>
          </w:p>
        </w:tc>
        <w:tc>
          <w:tcPr>
            <w:tcW w:w="872" w:type="dxa"/>
            <w:tcBorders>
              <w:top w:val="single" w:sz="6" w:space="0" w:color="auto"/>
              <w:left w:val="single" w:sz="6" w:space="0" w:color="auto"/>
              <w:bottom w:val="single" w:sz="6" w:space="0" w:color="auto"/>
              <w:right w:val="single" w:sz="4" w:space="0" w:color="auto"/>
            </w:tcBorders>
            <w:vAlign w:val="center"/>
          </w:tcPr>
          <w:p w14:paraId="48B9C73B" w14:textId="77777777" w:rsidR="00C771BD" w:rsidRDefault="00CA5E42">
            <w:pPr>
              <w:autoSpaceDE w:val="0"/>
              <w:autoSpaceDN w:val="0"/>
              <w:jc w:val="center"/>
              <w:rPr>
                <w:rFonts w:ascii="方正仿宋_GBK" w:eastAsia="方正仿宋_GBK" w:hAnsi="宋体" w:cs="宋体"/>
                <w:sz w:val="32"/>
                <w:szCs w:val="32"/>
              </w:rPr>
            </w:pPr>
            <w:r>
              <w:rPr>
                <w:rFonts w:ascii="方正仿宋_GBK" w:eastAsia="方正仿宋_GBK" w:hAnsi="宋体" w:cs="宋体" w:hint="eastAsia"/>
                <w:sz w:val="32"/>
                <w:szCs w:val="32"/>
              </w:rPr>
              <w:t>大写</w:t>
            </w:r>
          </w:p>
        </w:tc>
        <w:tc>
          <w:tcPr>
            <w:tcW w:w="3163" w:type="dxa"/>
            <w:tcBorders>
              <w:top w:val="single" w:sz="6" w:space="0" w:color="auto"/>
              <w:left w:val="single" w:sz="4" w:space="0" w:color="auto"/>
              <w:bottom w:val="single" w:sz="6" w:space="0" w:color="auto"/>
              <w:right w:val="single" w:sz="4" w:space="0" w:color="auto"/>
            </w:tcBorders>
            <w:vAlign w:val="center"/>
          </w:tcPr>
          <w:p w14:paraId="1A1CFA1A" w14:textId="77777777" w:rsidR="00C771BD" w:rsidRDefault="00CA5E42">
            <w:pPr>
              <w:autoSpaceDE w:val="0"/>
              <w:autoSpaceDN w:val="0"/>
              <w:jc w:val="center"/>
              <w:rPr>
                <w:rFonts w:ascii="方正仿宋_GBK" w:eastAsia="方正仿宋_GBK" w:hAnsi="宋体" w:cs="宋体"/>
                <w:sz w:val="32"/>
                <w:szCs w:val="32"/>
              </w:rPr>
            </w:pPr>
            <w:r>
              <w:rPr>
                <w:rFonts w:ascii="方正仿宋_GBK" w:eastAsia="方正仿宋_GBK" w:hAnsi="宋体" w:cs="宋体" w:hint="eastAsia"/>
                <w:sz w:val="32"/>
                <w:szCs w:val="32"/>
              </w:rPr>
              <w:t>元</w:t>
            </w:r>
            <w:r>
              <w:rPr>
                <w:rFonts w:ascii="方正仿宋_GBK" w:eastAsia="方正仿宋_GBK" w:hAnsi="宋体" w:cs="宋体" w:hint="eastAsia"/>
                <w:sz w:val="32"/>
                <w:szCs w:val="32"/>
              </w:rPr>
              <w:t>/</w:t>
            </w:r>
            <w:r>
              <w:rPr>
                <w:rFonts w:ascii="方正仿宋_GBK" w:eastAsia="方正仿宋_GBK" w:hAnsi="宋体" w:cs="宋体" w:hint="eastAsia"/>
                <w:sz w:val="32"/>
                <w:szCs w:val="32"/>
              </w:rPr>
              <w:t>年</w:t>
            </w:r>
          </w:p>
        </w:tc>
        <w:tc>
          <w:tcPr>
            <w:tcW w:w="870" w:type="dxa"/>
            <w:tcBorders>
              <w:top w:val="single" w:sz="6" w:space="0" w:color="auto"/>
              <w:left w:val="single" w:sz="4" w:space="0" w:color="auto"/>
              <w:bottom w:val="single" w:sz="6" w:space="0" w:color="auto"/>
              <w:right w:val="single" w:sz="4" w:space="0" w:color="auto"/>
            </w:tcBorders>
            <w:vAlign w:val="center"/>
          </w:tcPr>
          <w:p w14:paraId="64B37EDA" w14:textId="77777777" w:rsidR="00C771BD" w:rsidRDefault="00CA5E42">
            <w:pPr>
              <w:autoSpaceDE w:val="0"/>
              <w:autoSpaceDN w:val="0"/>
              <w:jc w:val="center"/>
              <w:rPr>
                <w:rFonts w:ascii="方正仿宋_GBK" w:eastAsia="方正仿宋_GBK" w:hAnsi="宋体" w:cs="宋体"/>
                <w:sz w:val="32"/>
                <w:szCs w:val="32"/>
              </w:rPr>
            </w:pPr>
            <w:r>
              <w:rPr>
                <w:rFonts w:ascii="方正仿宋_GBK" w:eastAsia="方正仿宋_GBK" w:hAnsi="宋体" w:cs="宋体" w:hint="eastAsia"/>
                <w:sz w:val="32"/>
                <w:szCs w:val="32"/>
              </w:rPr>
              <w:t>小写</w:t>
            </w:r>
          </w:p>
        </w:tc>
        <w:tc>
          <w:tcPr>
            <w:tcW w:w="2325" w:type="dxa"/>
            <w:tcBorders>
              <w:top w:val="single" w:sz="6" w:space="0" w:color="auto"/>
              <w:left w:val="single" w:sz="4" w:space="0" w:color="auto"/>
              <w:bottom w:val="single" w:sz="6" w:space="0" w:color="auto"/>
              <w:right w:val="single" w:sz="6" w:space="0" w:color="auto"/>
            </w:tcBorders>
            <w:vAlign w:val="center"/>
          </w:tcPr>
          <w:p w14:paraId="55164F01" w14:textId="77777777" w:rsidR="00C771BD" w:rsidRDefault="00CA5E42">
            <w:pPr>
              <w:autoSpaceDE w:val="0"/>
              <w:autoSpaceDN w:val="0"/>
              <w:jc w:val="center"/>
              <w:rPr>
                <w:rFonts w:ascii="方正仿宋_GBK" w:eastAsia="方正仿宋_GBK" w:hAnsi="宋体" w:cs="宋体"/>
                <w:sz w:val="32"/>
                <w:szCs w:val="32"/>
              </w:rPr>
            </w:pPr>
            <w:r>
              <w:rPr>
                <w:rFonts w:ascii="方正仿宋_GBK" w:eastAsia="方正仿宋_GBK" w:hAnsi="宋体" w:cs="宋体" w:hint="eastAsia"/>
                <w:sz w:val="32"/>
                <w:szCs w:val="32"/>
              </w:rPr>
              <w:t>元</w:t>
            </w:r>
            <w:r>
              <w:rPr>
                <w:rFonts w:ascii="方正仿宋_GBK" w:eastAsia="方正仿宋_GBK" w:hAnsi="宋体" w:cs="宋体" w:hint="eastAsia"/>
                <w:sz w:val="32"/>
                <w:szCs w:val="32"/>
              </w:rPr>
              <w:t>/</w:t>
            </w:r>
            <w:r>
              <w:rPr>
                <w:rFonts w:ascii="方正仿宋_GBK" w:eastAsia="方正仿宋_GBK" w:hAnsi="宋体" w:cs="宋体" w:hint="eastAsia"/>
                <w:sz w:val="32"/>
                <w:szCs w:val="32"/>
              </w:rPr>
              <w:t>年</w:t>
            </w:r>
          </w:p>
        </w:tc>
      </w:tr>
    </w:tbl>
    <w:p w14:paraId="17060826" w14:textId="77777777" w:rsidR="00C771BD" w:rsidRDefault="00CA5E42">
      <w:pPr>
        <w:autoSpaceDE w:val="0"/>
        <w:autoSpaceDN w:val="0"/>
        <w:spacing w:line="480" w:lineRule="exact"/>
        <w:rPr>
          <w:rFonts w:ascii="方正仿宋_GBK" w:eastAsia="方正仿宋_GBK" w:hAnsi="宋体" w:cs="宋体"/>
          <w:sz w:val="32"/>
          <w:szCs w:val="32"/>
        </w:rPr>
      </w:pPr>
      <w:r>
        <w:rPr>
          <w:rFonts w:ascii="方正仿宋_GBK" w:eastAsia="方正仿宋_GBK" w:hAnsi="宋体" w:cs="宋体" w:hint="eastAsia"/>
          <w:sz w:val="32"/>
          <w:szCs w:val="32"/>
        </w:rPr>
        <w:t>备注：</w:t>
      </w:r>
    </w:p>
    <w:p w14:paraId="5D735585" w14:textId="77777777" w:rsidR="00C771BD" w:rsidRDefault="00CA5E42">
      <w:pPr>
        <w:autoSpaceDE w:val="0"/>
        <w:autoSpaceDN w:val="0"/>
        <w:spacing w:line="480" w:lineRule="exact"/>
        <w:ind w:firstLineChars="200" w:firstLine="640"/>
        <w:rPr>
          <w:rFonts w:ascii="方正仿宋_GBK" w:eastAsia="方正仿宋_GBK" w:hAnsi="宋体" w:cs="宋体"/>
          <w:color w:val="000000" w:themeColor="text1"/>
          <w:sz w:val="32"/>
          <w:szCs w:val="32"/>
        </w:rPr>
      </w:pPr>
      <w:r>
        <w:rPr>
          <w:rFonts w:ascii="方正仿宋_GBK" w:eastAsia="方正仿宋_GBK" w:hAnsi="宋体" w:cs="宋体" w:hint="eastAsia"/>
          <w:color w:val="000000" w:themeColor="text1"/>
          <w:sz w:val="32"/>
          <w:szCs w:val="32"/>
        </w:rPr>
        <w:t>1</w:t>
      </w:r>
      <w:r>
        <w:rPr>
          <w:rFonts w:ascii="方正仿宋_GBK" w:eastAsia="方正仿宋_GBK" w:hAnsi="宋体" w:cs="宋体" w:hint="eastAsia"/>
          <w:color w:val="000000" w:themeColor="text1"/>
          <w:sz w:val="32"/>
          <w:szCs w:val="32"/>
        </w:rPr>
        <w:t>、报价包含但不限于</w:t>
      </w:r>
      <w:r>
        <w:rPr>
          <w:rFonts w:ascii="方正仿宋_GBK" w:eastAsia="方正仿宋_GBK" w:hAnsi="宋体" w:cs="宋体" w:hint="eastAsia"/>
          <w:color w:val="000000" w:themeColor="text1"/>
          <w:sz w:val="32"/>
          <w:szCs w:val="32"/>
        </w:rPr>
        <w:t>主材、辅材</w:t>
      </w:r>
      <w:r>
        <w:rPr>
          <w:rFonts w:ascii="方正仿宋_GBK" w:eastAsia="方正仿宋_GBK" w:hAnsi="宋体" w:cs="宋体" w:hint="eastAsia"/>
          <w:color w:val="000000" w:themeColor="text1"/>
          <w:sz w:val="32"/>
          <w:szCs w:val="32"/>
        </w:rPr>
        <w:t>、人工、交通运输、安全文明措施费、</w:t>
      </w:r>
      <w:r>
        <w:rPr>
          <w:rFonts w:ascii="方正仿宋_GBK" w:eastAsia="方正仿宋_GBK" w:hAnsi="宋体" w:cs="宋体" w:hint="eastAsia"/>
          <w:color w:val="000000" w:themeColor="text1"/>
          <w:sz w:val="32"/>
          <w:szCs w:val="32"/>
        </w:rPr>
        <w:t>报告</w:t>
      </w:r>
      <w:r>
        <w:rPr>
          <w:rFonts w:ascii="方正仿宋_GBK" w:eastAsia="方正仿宋_GBK" w:hAnsi="宋体" w:cs="宋体" w:hint="eastAsia"/>
          <w:color w:val="000000" w:themeColor="text1"/>
          <w:sz w:val="32"/>
          <w:szCs w:val="32"/>
        </w:rPr>
        <w:t>费、税费等一切费用；</w:t>
      </w:r>
    </w:p>
    <w:p w14:paraId="2CA4C69B" w14:textId="77777777" w:rsidR="00C771BD" w:rsidRDefault="00CA5E42">
      <w:pPr>
        <w:autoSpaceDE w:val="0"/>
        <w:autoSpaceDN w:val="0"/>
        <w:spacing w:line="480" w:lineRule="exact"/>
        <w:ind w:firstLineChars="200" w:firstLine="640"/>
        <w:rPr>
          <w:rFonts w:ascii="方正仿宋_GBK" w:eastAsia="方正仿宋_GBK" w:hAnsi="宋体" w:cs="宋体"/>
          <w:color w:val="000000" w:themeColor="text1"/>
          <w:sz w:val="32"/>
          <w:szCs w:val="32"/>
        </w:rPr>
      </w:pPr>
      <w:r>
        <w:rPr>
          <w:rFonts w:ascii="方正仿宋_GBK" w:eastAsia="方正仿宋_GBK" w:hAnsi="宋体" w:cs="宋体" w:hint="eastAsia"/>
          <w:color w:val="000000" w:themeColor="text1"/>
          <w:sz w:val="32"/>
          <w:szCs w:val="32"/>
        </w:rPr>
        <w:t>2</w:t>
      </w:r>
      <w:r>
        <w:rPr>
          <w:rFonts w:ascii="方正仿宋_GBK" w:eastAsia="方正仿宋_GBK" w:hAnsi="宋体" w:cs="宋体" w:hint="eastAsia"/>
          <w:color w:val="000000" w:themeColor="text1"/>
          <w:sz w:val="32"/>
          <w:szCs w:val="32"/>
        </w:rPr>
        <w:t>、加盖公司鲜章。</w:t>
      </w:r>
    </w:p>
    <w:p w14:paraId="4863E261" w14:textId="77777777" w:rsidR="00C771BD" w:rsidRDefault="00CA5E42">
      <w:pPr>
        <w:autoSpaceDE w:val="0"/>
        <w:autoSpaceDN w:val="0"/>
        <w:spacing w:line="480" w:lineRule="exact"/>
        <w:ind w:firstLineChars="200" w:firstLine="640"/>
        <w:rPr>
          <w:rFonts w:ascii="方正仿宋_GBK" w:eastAsia="方正仿宋_GBK" w:hAnsi="宋体" w:cs="宋体"/>
          <w:color w:val="000000" w:themeColor="text1"/>
          <w:sz w:val="32"/>
          <w:szCs w:val="32"/>
        </w:rPr>
      </w:pPr>
      <w:r>
        <w:rPr>
          <w:rFonts w:ascii="方正仿宋_GBK" w:eastAsia="方正仿宋_GBK" w:hAnsi="宋体" w:cs="宋体" w:hint="eastAsia"/>
          <w:color w:val="000000" w:themeColor="text1"/>
          <w:sz w:val="32"/>
          <w:szCs w:val="32"/>
        </w:rPr>
        <w:t>3</w:t>
      </w:r>
      <w:r>
        <w:rPr>
          <w:rFonts w:ascii="方正仿宋_GBK" w:eastAsia="方正仿宋_GBK" w:hAnsi="宋体" w:cs="宋体" w:hint="eastAsia"/>
          <w:color w:val="000000" w:themeColor="text1"/>
          <w:sz w:val="32"/>
          <w:szCs w:val="32"/>
        </w:rPr>
        <w:t>、附件</w:t>
      </w:r>
      <w:r>
        <w:rPr>
          <w:rFonts w:ascii="方正仿宋_GBK" w:eastAsia="方正仿宋_GBK" w:hAnsi="宋体" w:cs="宋体" w:hint="eastAsia"/>
          <w:color w:val="000000" w:themeColor="text1"/>
          <w:sz w:val="32"/>
          <w:szCs w:val="32"/>
        </w:rPr>
        <w:t>3</w:t>
      </w:r>
      <w:r>
        <w:rPr>
          <w:rFonts w:ascii="方正仿宋_GBK" w:eastAsia="方正仿宋_GBK" w:hAnsi="宋体" w:cs="宋体" w:hint="eastAsia"/>
          <w:color w:val="000000" w:themeColor="text1"/>
          <w:sz w:val="32"/>
          <w:szCs w:val="32"/>
        </w:rPr>
        <w:t>：报价表，</w:t>
      </w:r>
      <w:proofErr w:type="gramStart"/>
      <w:r>
        <w:rPr>
          <w:rFonts w:ascii="方正仿宋_GBK" w:eastAsia="方正仿宋_GBK" w:hAnsi="宋体" w:cs="宋体" w:hint="eastAsia"/>
          <w:color w:val="000000" w:themeColor="text1"/>
          <w:sz w:val="32"/>
          <w:szCs w:val="32"/>
        </w:rPr>
        <w:t>不</w:t>
      </w:r>
      <w:proofErr w:type="gramEnd"/>
      <w:r>
        <w:rPr>
          <w:rFonts w:ascii="方正仿宋_GBK" w:eastAsia="方正仿宋_GBK" w:hAnsi="宋体" w:cs="宋体" w:hint="eastAsia"/>
          <w:color w:val="000000" w:themeColor="text1"/>
          <w:sz w:val="32"/>
          <w:szCs w:val="32"/>
        </w:rPr>
        <w:t>得手填，应加盖单位公章。</w:t>
      </w:r>
    </w:p>
    <w:p w14:paraId="3AF07450" w14:textId="77777777" w:rsidR="00C771BD" w:rsidRDefault="00C771BD">
      <w:pPr>
        <w:pStyle w:val="20"/>
        <w:ind w:leftChars="0" w:left="0" w:firstLine="0"/>
        <w:rPr>
          <w:rFonts w:ascii="方正仿宋_GBK" w:eastAsia="方正仿宋_GBK" w:hAnsi="方正仿宋_GBK" w:cs="方正仿宋_GBK"/>
          <w:b/>
          <w:sz w:val="32"/>
          <w:szCs w:val="32"/>
        </w:rPr>
      </w:pPr>
    </w:p>
    <w:p w14:paraId="35AAE912" w14:textId="77777777" w:rsidR="00C771BD" w:rsidRDefault="00C771BD">
      <w:pPr>
        <w:pStyle w:val="20"/>
        <w:ind w:leftChars="0" w:left="0" w:firstLine="0"/>
        <w:rPr>
          <w:rFonts w:ascii="方正仿宋_GBK" w:eastAsia="方正仿宋_GBK" w:hAnsi="方正仿宋_GBK" w:cs="方正仿宋_GBK"/>
          <w:b/>
          <w:sz w:val="32"/>
          <w:szCs w:val="32"/>
        </w:rPr>
      </w:pPr>
    </w:p>
    <w:p w14:paraId="78BC205E" w14:textId="77777777" w:rsidR="00C771BD" w:rsidRDefault="00C771BD">
      <w:pPr>
        <w:pStyle w:val="20"/>
        <w:ind w:leftChars="0" w:left="0" w:firstLine="0"/>
        <w:rPr>
          <w:rFonts w:ascii="方正仿宋_GBK" w:eastAsia="方正仿宋_GBK" w:hAnsi="方正仿宋_GBK" w:cs="方正仿宋_GBK"/>
          <w:b/>
          <w:sz w:val="32"/>
          <w:szCs w:val="32"/>
        </w:rPr>
      </w:pPr>
    </w:p>
    <w:p w14:paraId="6432A544" w14:textId="77777777" w:rsidR="00C771BD" w:rsidRDefault="00C771BD">
      <w:pPr>
        <w:pStyle w:val="20"/>
        <w:ind w:leftChars="0" w:left="0" w:firstLine="0"/>
        <w:rPr>
          <w:rFonts w:ascii="方正仿宋_GBK" w:eastAsia="方正仿宋_GBK" w:hAnsi="方正仿宋_GBK" w:cs="方正仿宋_GBK"/>
          <w:b/>
          <w:sz w:val="32"/>
          <w:szCs w:val="32"/>
        </w:rPr>
      </w:pPr>
    </w:p>
    <w:p w14:paraId="05FB09EF" w14:textId="77777777" w:rsidR="00C771BD" w:rsidRDefault="00C771BD">
      <w:pPr>
        <w:tabs>
          <w:tab w:val="left" w:pos="6300"/>
        </w:tabs>
        <w:snapToGrid w:val="0"/>
        <w:spacing w:line="600" w:lineRule="exact"/>
        <w:rPr>
          <w:rFonts w:ascii="方正仿宋_GBK" w:eastAsia="方正仿宋_GBK" w:hAnsi="方正仿宋_GBK" w:cs="方正仿宋_GBK"/>
          <w:color w:val="000000"/>
          <w:kern w:val="0"/>
          <w:sz w:val="32"/>
          <w:szCs w:val="32"/>
        </w:rPr>
      </w:pPr>
    </w:p>
    <w:p w14:paraId="0AB8BC57" w14:textId="77777777" w:rsidR="00C771BD" w:rsidRDefault="00C771BD">
      <w:pPr>
        <w:tabs>
          <w:tab w:val="left" w:pos="6300"/>
        </w:tabs>
        <w:snapToGrid w:val="0"/>
        <w:spacing w:line="600" w:lineRule="exact"/>
        <w:rPr>
          <w:rFonts w:ascii="方正仿宋_GBK" w:eastAsia="方正仿宋_GBK" w:hAnsi="方正仿宋_GBK" w:cs="方正仿宋_GBK"/>
          <w:color w:val="000000"/>
          <w:kern w:val="0"/>
          <w:sz w:val="32"/>
          <w:szCs w:val="32"/>
        </w:rPr>
      </w:pPr>
    </w:p>
    <w:p w14:paraId="6C1E1704" w14:textId="77777777" w:rsidR="00C771BD" w:rsidRDefault="00C771BD">
      <w:pPr>
        <w:tabs>
          <w:tab w:val="left" w:pos="6300"/>
        </w:tabs>
        <w:snapToGrid w:val="0"/>
        <w:spacing w:line="600" w:lineRule="exact"/>
        <w:rPr>
          <w:rFonts w:ascii="方正仿宋_GBK" w:eastAsia="方正仿宋_GBK" w:hAnsi="方正仿宋_GBK" w:cs="方正仿宋_GBK"/>
          <w:color w:val="000000"/>
          <w:kern w:val="0"/>
          <w:sz w:val="32"/>
          <w:szCs w:val="32"/>
        </w:rPr>
      </w:pPr>
    </w:p>
    <w:p w14:paraId="5965E43F" w14:textId="77777777" w:rsidR="00C771BD" w:rsidRDefault="00C771BD">
      <w:pPr>
        <w:tabs>
          <w:tab w:val="left" w:pos="6300"/>
        </w:tabs>
        <w:snapToGrid w:val="0"/>
        <w:spacing w:line="600" w:lineRule="exact"/>
        <w:rPr>
          <w:rFonts w:ascii="方正仿宋_GBK" w:eastAsia="方正仿宋_GBK" w:hAnsi="方正仿宋_GBK" w:cs="方正仿宋_GBK"/>
          <w:color w:val="000000"/>
          <w:kern w:val="0"/>
          <w:sz w:val="32"/>
          <w:szCs w:val="32"/>
        </w:rPr>
      </w:pPr>
    </w:p>
    <w:p w14:paraId="34F21F07" w14:textId="77777777" w:rsidR="00C771BD" w:rsidRDefault="00CA5E42">
      <w:pPr>
        <w:tabs>
          <w:tab w:val="left" w:pos="6300"/>
        </w:tabs>
        <w:snapToGrid w:val="0"/>
        <w:spacing w:line="600" w:lineRule="exact"/>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附件</w:t>
      </w:r>
      <w:r>
        <w:rPr>
          <w:rFonts w:ascii="方正仿宋_GBK" w:eastAsia="方正仿宋_GBK" w:hAnsi="方正仿宋_GBK" w:cs="方正仿宋_GBK" w:hint="eastAsia"/>
          <w:color w:val="000000"/>
          <w:kern w:val="0"/>
          <w:sz w:val="32"/>
          <w:szCs w:val="32"/>
        </w:rPr>
        <w:t>2</w:t>
      </w:r>
      <w:r>
        <w:rPr>
          <w:rFonts w:ascii="方正仿宋_GBK" w:eastAsia="方正仿宋_GBK" w:hAnsi="方正仿宋_GBK" w:cs="方正仿宋_GBK" w:hint="eastAsia"/>
          <w:color w:val="000000"/>
          <w:kern w:val="0"/>
          <w:sz w:val="32"/>
          <w:szCs w:val="32"/>
        </w:rPr>
        <w:t>：</w:t>
      </w:r>
    </w:p>
    <w:p w14:paraId="479D16BA" w14:textId="77777777" w:rsidR="00C771BD" w:rsidRDefault="00CA5E42">
      <w:pPr>
        <w:pStyle w:val="2"/>
        <w:spacing w:line="480" w:lineRule="exact"/>
        <w:jc w:val="center"/>
        <w:rPr>
          <w:rFonts w:ascii="方正小标宋_GBK" w:eastAsia="方正小标宋_GBK" w:hAnsi="方正小标宋_GBK" w:cs="方正小标宋_GBK"/>
          <w:sz w:val="44"/>
          <w:szCs w:val="44"/>
          <w:lang w:val="en-GB"/>
        </w:rPr>
      </w:pPr>
      <w:r>
        <w:rPr>
          <w:rFonts w:ascii="方正小标宋_GBK" w:eastAsia="方正小标宋_GBK" w:hAnsi="方正小标宋_GBK" w:cs="方正小标宋_GBK" w:hint="eastAsia"/>
          <w:sz w:val="44"/>
          <w:szCs w:val="44"/>
          <w:lang w:val="en-GB"/>
        </w:rPr>
        <w:t>投标承诺函</w:t>
      </w:r>
    </w:p>
    <w:p w14:paraId="707DA679" w14:textId="77777777" w:rsidR="00C771BD" w:rsidRDefault="00CA5E42">
      <w:pPr>
        <w:spacing w:line="48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u w:val="single"/>
        </w:rPr>
        <w:t>重庆市江津区中心医院</w:t>
      </w:r>
      <w:r>
        <w:rPr>
          <w:rFonts w:ascii="方正仿宋_GBK" w:eastAsia="方正仿宋_GBK" w:hAnsi="方正仿宋_GBK" w:cs="方正仿宋_GBK" w:hint="eastAsia"/>
          <w:sz w:val="32"/>
          <w:szCs w:val="32"/>
        </w:rPr>
        <w:t>：</w:t>
      </w:r>
    </w:p>
    <w:p w14:paraId="1F68660C" w14:textId="77777777" w:rsidR="00C771BD" w:rsidRDefault="00CA5E42">
      <w:pPr>
        <w:spacing w:line="48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依据贵单位（采购项目名称）项目招标采购的通知，我方授权（姓名）（职务）为全权代表参加该项目的投标，全权处理本次招标采购的有关事宜。同时，我公司声明如下：</w:t>
      </w:r>
    </w:p>
    <w:p w14:paraId="031F9808"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我方符合招标方提出的资格要求，同意并接受招标文件的各项要求，遵守招标文件中的各项规定，按招标文件的要求提供报价。</w:t>
      </w:r>
    </w:p>
    <w:p w14:paraId="6E180AD3"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我公司已经详细阅读了招标文件及其附件，我方已完全清晰理解招标文件的要求，不存在任何含糊不清和误解之处，同意放弃对这些文件所提出的异议和质疑的权利。</w:t>
      </w:r>
    </w:p>
    <w:p w14:paraId="2B642908"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我公司承诺在本次投标中提供的一切文件真实有效，绝无任何虚假、伪造和夸大的成份。否则，</w:t>
      </w:r>
      <w:r>
        <w:rPr>
          <w:rFonts w:ascii="方正仿宋_GBK" w:eastAsia="方正仿宋_GBK" w:hAnsi="方正仿宋_GBK" w:cs="方正仿宋_GBK" w:hint="eastAsia"/>
          <w:sz w:val="32"/>
          <w:szCs w:val="32"/>
        </w:rPr>
        <w:t>愿承担相应的后果和法律责任。</w:t>
      </w:r>
    </w:p>
    <w:p w14:paraId="3C86E35C" w14:textId="77777777" w:rsidR="00C771BD" w:rsidRDefault="00CA5E42">
      <w:pPr>
        <w:tabs>
          <w:tab w:val="left" w:pos="579"/>
        </w:tabs>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我公司尊重评标小组所作的评定结果。</w:t>
      </w:r>
    </w:p>
    <w:p w14:paraId="1DCD16E4" w14:textId="77777777" w:rsidR="00C771BD" w:rsidRDefault="00CA5E42">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一旦我方中标，我方将根据招标文件的规定，在规定的时限内与</w:t>
      </w:r>
      <w:r>
        <w:rPr>
          <w:rFonts w:ascii="方正仿宋_GBK" w:eastAsia="方正仿宋_GBK" w:hAnsi="方正仿宋_GBK" w:cs="方正仿宋_GBK" w:hint="eastAsia"/>
          <w:sz w:val="32"/>
          <w:szCs w:val="32"/>
        </w:rPr>
        <w:t>采购人</w:t>
      </w:r>
      <w:r>
        <w:rPr>
          <w:rFonts w:ascii="方正仿宋_GBK" w:eastAsia="方正仿宋_GBK" w:hAnsi="方正仿宋_GBK" w:cs="方正仿宋_GBK" w:hint="eastAsia"/>
          <w:sz w:val="32"/>
          <w:szCs w:val="32"/>
        </w:rPr>
        <w:t>签订合同，并严格履行合同的责任和义务</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保证在招标文件及合同规定的时间内完成项目，交付采购人验收、使用。否则我方愿意承担一切后果，并不再寻求任何旨在减轻或免除法律责任的辩解。</w:t>
      </w:r>
    </w:p>
    <w:p w14:paraId="5FF3F3D4" w14:textId="77777777" w:rsidR="00C771BD" w:rsidRDefault="00CA5E42">
      <w:pPr>
        <w:tabs>
          <w:tab w:val="left" w:pos="339"/>
        </w:tabs>
        <w:spacing w:line="6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投标人（加盖公章）：</w:t>
      </w:r>
    </w:p>
    <w:p w14:paraId="2CDE0567" w14:textId="77777777" w:rsidR="00C771BD" w:rsidRDefault="00CA5E42">
      <w:pPr>
        <w:spacing w:line="660" w:lineRule="exact"/>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法定代表人（签字）：授权代表（签字）：</w:t>
      </w:r>
    </w:p>
    <w:p w14:paraId="5C81FDC8" w14:textId="77777777" w:rsidR="00C771BD" w:rsidRDefault="00CA5E42">
      <w:pPr>
        <w:spacing w:line="660" w:lineRule="exact"/>
        <w:rPr>
          <w:rFonts w:ascii="方正仿宋_GBK" w:eastAsia="方正仿宋_GBK" w:hAnsi="方正仿宋_GBK" w:cs="方正仿宋_GBK"/>
          <w:b/>
          <w:sz w:val="32"/>
          <w:szCs w:val="32"/>
        </w:rPr>
      </w:pPr>
      <w:r>
        <w:rPr>
          <w:rFonts w:ascii="方正仿宋_GBK" w:eastAsia="方正仿宋_GBK" w:hAnsi="方正仿宋_GBK" w:cs="方正仿宋_GBK" w:hint="eastAsia"/>
          <w:sz w:val="32"/>
          <w:szCs w:val="32"/>
        </w:rPr>
        <w:t>202</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 xml:space="preserve">         </w:t>
      </w:r>
    </w:p>
    <w:p w14:paraId="01F1D8CC" w14:textId="77777777" w:rsidR="00C771BD" w:rsidRDefault="00C771BD">
      <w:pPr>
        <w:spacing w:line="540" w:lineRule="exact"/>
        <w:jc w:val="center"/>
        <w:rPr>
          <w:rFonts w:ascii="方正仿宋_GBK" w:eastAsia="方正仿宋_GBK" w:hAnsi="方正仿宋_GBK" w:cs="方正仿宋_GBK"/>
          <w:b/>
          <w:sz w:val="32"/>
          <w:szCs w:val="32"/>
        </w:rPr>
      </w:pPr>
    </w:p>
    <w:p w14:paraId="3616B63E" w14:textId="77777777" w:rsidR="00C771BD" w:rsidRDefault="00CA5E42">
      <w:pPr>
        <w:spacing w:line="540" w:lineRule="exact"/>
        <w:jc w:val="cente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lastRenderedPageBreak/>
        <w:t>法定代表人身份证明</w:t>
      </w:r>
    </w:p>
    <w:p w14:paraId="205A41D8" w14:textId="77777777" w:rsidR="00C771BD" w:rsidRDefault="00CA5E42">
      <w:pPr>
        <w:tabs>
          <w:tab w:val="left" w:pos="5565"/>
        </w:tabs>
        <w:autoSpaceDE w:val="0"/>
        <w:autoSpaceDN w:val="0"/>
        <w:spacing w:line="360" w:lineRule="auto"/>
        <w:ind w:firstLineChars="186" w:firstLine="59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投标单位名称：</w:t>
      </w:r>
      <w:r>
        <w:rPr>
          <w:rFonts w:ascii="方正仿宋_GBK" w:eastAsia="方正仿宋_GBK" w:hAnsi="方正仿宋_GBK" w:cs="方正仿宋_GBK" w:hint="eastAsia"/>
          <w:sz w:val="32"/>
          <w:szCs w:val="32"/>
          <w:u w:val="single"/>
        </w:rPr>
        <w:tab/>
      </w:r>
    </w:p>
    <w:p w14:paraId="419CB35E" w14:textId="77777777" w:rsidR="00C771BD" w:rsidRDefault="00CA5E42">
      <w:pPr>
        <w:tabs>
          <w:tab w:val="left" w:pos="5565"/>
        </w:tabs>
        <w:autoSpaceDE w:val="0"/>
        <w:autoSpaceDN w:val="0"/>
        <w:spacing w:line="360" w:lineRule="auto"/>
        <w:ind w:firstLineChars="186" w:firstLine="59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单位性质：</w:t>
      </w:r>
      <w:r>
        <w:rPr>
          <w:rFonts w:ascii="方正仿宋_GBK" w:eastAsia="方正仿宋_GBK" w:hAnsi="方正仿宋_GBK" w:cs="方正仿宋_GBK" w:hint="eastAsia"/>
          <w:sz w:val="32"/>
          <w:szCs w:val="32"/>
          <w:u w:val="single"/>
        </w:rPr>
        <w:tab/>
      </w:r>
    </w:p>
    <w:p w14:paraId="3399E3F5" w14:textId="77777777" w:rsidR="00C771BD" w:rsidRDefault="00CA5E42">
      <w:pPr>
        <w:tabs>
          <w:tab w:val="left" w:pos="5475"/>
        </w:tabs>
        <w:autoSpaceDE w:val="0"/>
        <w:autoSpaceDN w:val="0"/>
        <w:spacing w:line="360" w:lineRule="auto"/>
        <w:ind w:firstLineChars="186" w:firstLine="59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地址：</w:t>
      </w:r>
      <w:r>
        <w:rPr>
          <w:rFonts w:ascii="方正仿宋_GBK" w:eastAsia="方正仿宋_GBK" w:hAnsi="方正仿宋_GBK" w:cs="方正仿宋_GBK" w:hint="eastAsia"/>
          <w:sz w:val="32"/>
          <w:szCs w:val="32"/>
          <w:u w:val="single"/>
        </w:rPr>
        <w:tab/>
      </w:r>
    </w:p>
    <w:p w14:paraId="31CAFA6F" w14:textId="77777777" w:rsidR="00C771BD" w:rsidRDefault="00CA5E42">
      <w:pPr>
        <w:tabs>
          <w:tab w:val="left" w:pos="2520"/>
          <w:tab w:val="left" w:pos="3836"/>
        </w:tabs>
        <w:autoSpaceDE w:val="0"/>
        <w:autoSpaceDN w:val="0"/>
        <w:spacing w:line="360" w:lineRule="auto"/>
        <w:ind w:firstLineChars="186" w:firstLine="59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成立时间：</w:t>
      </w:r>
      <w:r>
        <w:rPr>
          <w:rFonts w:ascii="方正仿宋_GBK" w:eastAsia="方正仿宋_GBK" w:hAnsi="方正仿宋_GBK" w:cs="方正仿宋_GBK" w:hint="eastAsia"/>
          <w:sz w:val="32"/>
          <w:szCs w:val="32"/>
          <w:u w:val="single"/>
        </w:rPr>
        <w:tab/>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u w:val="single"/>
        </w:rPr>
        <w:tab/>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月日</w:t>
      </w:r>
    </w:p>
    <w:p w14:paraId="52F6324A" w14:textId="77777777" w:rsidR="00C771BD" w:rsidRDefault="00CA5E42">
      <w:pPr>
        <w:tabs>
          <w:tab w:val="left" w:pos="5475"/>
        </w:tabs>
        <w:autoSpaceDE w:val="0"/>
        <w:autoSpaceDN w:val="0"/>
        <w:spacing w:line="360" w:lineRule="auto"/>
        <w:ind w:firstLineChars="186" w:firstLine="59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经营期限：</w:t>
      </w:r>
      <w:r>
        <w:rPr>
          <w:rFonts w:ascii="方正仿宋_GBK" w:eastAsia="方正仿宋_GBK" w:hAnsi="方正仿宋_GBK" w:cs="方正仿宋_GBK" w:hint="eastAsia"/>
          <w:sz w:val="32"/>
          <w:szCs w:val="32"/>
          <w:u w:val="single"/>
        </w:rPr>
        <w:tab/>
      </w:r>
    </w:p>
    <w:p w14:paraId="49F4230A" w14:textId="77777777" w:rsidR="00C771BD" w:rsidRDefault="00CA5E42">
      <w:pPr>
        <w:tabs>
          <w:tab w:val="left" w:pos="1580"/>
          <w:tab w:val="left" w:pos="2710"/>
          <w:tab w:val="left" w:pos="4840"/>
          <w:tab w:val="left" w:pos="6300"/>
        </w:tabs>
        <w:autoSpaceDE w:val="0"/>
        <w:autoSpaceDN w:val="0"/>
        <w:spacing w:line="360" w:lineRule="auto"/>
        <w:ind w:firstLineChars="186" w:firstLine="59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姓名：</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u w:val="single"/>
        </w:rPr>
        <w:tab/>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性别：</w:t>
      </w:r>
      <w:r>
        <w:rPr>
          <w:rFonts w:ascii="方正仿宋_GBK" w:eastAsia="方正仿宋_GBK" w:hAnsi="方正仿宋_GBK" w:cs="方正仿宋_GBK" w:hint="eastAsia"/>
          <w:sz w:val="32"/>
          <w:szCs w:val="32"/>
          <w:u w:val="single"/>
        </w:rPr>
        <w:tab/>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年龄：</w:t>
      </w:r>
      <w:r>
        <w:rPr>
          <w:rFonts w:ascii="方正仿宋_GBK" w:eastAsia="方正仿宋_GBK" w:hAnsi="方正仿宋_GBK" w:cs="方正仿宋_GBK" w:hint="eastAsia"/>
          <w:sz w:val="32"/>
          <w:szCs w:val="32"/>
          <w:u w:val="single"/>
        </w:rPr>
        <w:tab/>
      </w:r>
      <w:r>
        <w:rPr>
          <w:rFonts w:ascii="方正仿宋_GBK" w:eastAsia="方正仿宋_GBK" w:hAnsi="方正仿宋_GBK" w:cs="方正仿宋_GBK" w:hint="eastAsia"/>
          <w:sz w:val="32"/>
          <w:szCs w:val="32"/>
        </w:rPr>
        <w:t>职务：</w:t>
      </w:r>
      <w:r>
        <w:rPr>
          <w:rFonts w:ascii="方正仿宋_GBK" w:eastAsia="方正仿宋_GBK" w:hAnsi="方正仿宋_GBK" w:cs="方正仿宋_GBK" w:hint="eastAsia"/>
          <w:sz w:val="32"/>
          <w:szCs w:val="32"/>
          <w:u w:val="single"/>
        </w:rPr>
        <w:tab/>
      </w:r>
    </w:p>
    <w:p w14:paraId="35F10E86" w14:textId="77777777" w:rsidR="00C771BD" w:rsidRDefault="00CA5E42">
      <w:pPr>
        <w:tabs>
          <w:tab w:val="left" w:pos="3360"/>
        </w:tabs>
        <w:autoSpaceDE w:val="0"/>
        <w:autoSpaceDN w:val="0"/>
        <w:spacing w:line="360" w:lineRule="auto"/>
        <w:ind w:firstLineChars="186" w:firstLine="595"/>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系</w:t>
      </w:r>
      <w:r>
        <w:rPr>
          <w:rFonts w:ascii="方正仿宋_GBK" w:eastAsia="方正仿宋_GBK" w:hAnsi="方正仿宋_GBK" w:cs="方正仿宋_GBK" w:hint="eastAsia"/>
          <w:sz w:val="32"/>
          <w:szCs w:val="32"/>
          <w:u w:val="single"/>
        </w:rPr>
        <w:tab/>
      </w:r>
      <w:r>
        <w:rPr>
          <w:rFonts w:ascii="方正仿宋_GBK" w:eastAsia="方正仿宋_GBK" w:hAnsi="方正仿宋_GBK" w:cs="方正仿宋_GBK" w:hint="eastAsia"/>
          <w:sz w:val="32"/>
          <w:szCs w:val="32"/>
        </w:rPr>
        <w:t>的法定代表人。</w:t>
      </w:r>
    </w:p>
    <w:p w14:paraId="7BC706FD" w14:textId="77777777" w:rsidR="00C771BD" w:rsidRDefault="00CA5E42">
      <w:pPr>
        <w:tabs>
          <w:tab w:val="left" w:pos="1104"/>
        </w:tabs>
        <w:autoSpaceDE w:val="0"/>
        <w:autoSpaceDN w:val="0"/>
        <w:spacing w:line="360" w:lineRule="auto"/>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特此证明。</w:t>
      </w:r>
    </w:p>
    <w:p w14:paraId="1D640FB9" w14:textId="77777777" w:rsidR="00C771BD" w:rsidRDefault="00CA5E42">
      <w:pPr>
        <w:tabs>
          <w:tab w:val="left" w:pos="6485"/>
        </w:tabs>
        <w:autoSpaceDE w:val="0"/>
        <w:autoSpaceDN w:val="0"/>
        <w:spacing w:line="360" w:lineRule="auto"/>
        <w:ind w:firstLineChars="650" w:firstLine="20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投标单位：</w:t>
      </w:r>
      <w:r>
        <w:rPr>
          <w:rFonts w:ascii="方正仿宋_GBK" w:eastAsia="方正仿宋_GBK" w:hAnsi="方正仿宋_GBK" w:cs="方正仿宋_GBK" w:hint="eastAsia"/>
          <w:sz w:val="32"/>
          <w:szCs w:val="32"/>
          <w:u w:val="single"/>
        </w:rPr>
        <w:tab/>
      </w:r>
      <w:r>
        <w:rPr>
          <w:rFonts w:ascii="方正仿宋_GBK" w:eastAsia="方正仿宋_GBK" w:hAnsi="方正仿宋_GBK" w:cs="方正仿宋_GBK" w:hint="eastAsia"/>
          <w:sz w:val="32"/>
          <w:szCs w:val="32"/>
        </w:rPr>
        <w:t>（盖单位公章）</w:t>
      </w:r>
    </w:p>
    <w:p w14:paraId="22BBF0C5" w14:textId="77777777" w:rsidR="00C771BD" w:rsidRDefault="00CA5E42">
      <w:pPr>
        <w:tabs>
          <w:tab w:val="left" w:pos="3975"/>
          <w:tab w:val="left" w:pos="5460"/>
          <w:tab w:val="left" w:pos="6400"/>
        </w:tabs>
        <w:autoSpaceDE w:val="0"/>
        <w:autoSpaceDN w:val="0"/>
        <w:spacing w:line="360" w:lineRule="auto"/>
        <w:ind w:firstLineChars="550" w:firstLine="1760"/>
        <w:rPr>
          <w:rFonts w:ascii="方正仿宋_GBK" w:eastAsia="方正仿宋_GBK" w:hAnsi="方正仿宋_GBK" w:cs="方正仿宋_GBK"/>
          <w:w w:val="200"/>
          <w:sz w:val="32"/>
          <w:szCs w:val="32"/>
          <w:u w:val="single"/>
        </w:rPr>
      </w:pP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p w14:paraId="1F1070C3" w14:textId="77777777" w:rsidR="00C771BD" w:rsidRDefault="00C771BD">
      <w:pPr>
        <w:spacing w:line="560" w:lineRule="exact"/>
        <w:ind w:right="560"/>
        <w:jc w:val="center"/>
        <w:rPr>
          <w:rFonts w:ascii="方正仿宋_GBK" w:eastAsia="方正仿宋_GBK" w:hAnsi="方正仿宋_GBK" w:cs="方正仿宋_GBK"/>
          <w:b/>
          <w:sz w:val="32"/>
          <w:szCs w:val="32"/>
        </w:rPr>
      </w:pPr>
    </w:p>
    <w:p w14:paraId="54C2AF59" w14:textId="77777777" w:rsidR="00C771BD" w:rsidRDefault="00C771BD">
      <w:pPr>
        <w:spacing w:line="560" w:lineRule="exact"/>
        <w:ind w:right="560"/>
        <w:jc w:val="center"/>
        <w:rPr>
          <w:rFonts w:ascii="方正仿宋_GBK" w:eastAsia="方正仿宋_GBK" w:hAnsi="方正仿宋_GBK" w:cs="方正仿宋_GBK"/>
          <w:b/>
          <w:sz w:val="32"/>
          <w:szCs w:val="32"/>
        </w:rPr>
      </w:pPr>
    </w:p>
    <w:p w14:paraId="4BCDC040" w14:textId="77777777" w:rsidR="00C771BD" w:rsidRDefault="00C771BD">
      <w:pPr>
        <w:spacing w:line="560" w:lineRule="exact"/>
        <w:ind w:right="560"/>
        <w:jc w:val="center"/>
        <w:rPr>
          <w:rFonts w:ascii="方正仿宋_GBK" w:eastAsia="方正仿宋_GBK" w:hAnsi="方正仿宋_GBK" w:cs="方正仿宋_GBK"/>
          <w:b/>
          <w:sz w:val="32"/>
          <w:szCs w:val="32"/>
        </w:rPr>
      </w:pPr>
    </w:p>
    <w:p w14:paraId="2F5525B4" w14:textId="77777777" w:rsidR="00C771BD" w:rsidRDefault="00C771BD">
      <w:pPr>
        <w:spacing w:line="560" w:lineRule="exact"/>
        <w:ind w:right="560"/>
        <w:jc w:val="center"/>
        <w:rPr>
          <w:rFonts w:ascii="方正仿宋_GBK" w:eastAsia="方正仿宋_GBK" w:hAnsi="方正仿宋_GBK" w:cs="方正仿宋_GBK"/>
          <w:b/>
          <w:sz w:val="32"/>
          <w:szCs w:val="32"/>
        </w:rPr>
      </w:pPr>
    </w:p>
    <w:p w14:paraId="709424AF" w14:textId="77777777" w:rsidR="00C771BD" w:rsidRDefault="00C771BD">
      <w:pPr>
        <w:spacing w:line="560" w:lineRule="exact"/>
        <w:ind w:right="560"/>
        <w:jc w:val="center"/>
        <w:rPr>
          <w:rFonts w:ascii="方正仿宋_GBK" w:eastAsia="方正仿宋_GBK" w:hAnsi="方正仿宋_GBK" w:cs="方正仿宋_GBK"/>
          <w:b/>
          <w:sz w:val="32"/>
          <w:szCs w:val="32"/>
        </w:rPr>
      </w:pPr>
    </w:p>
    <w:p w14:paraId="7E50338C" w14:textId="77777777" w:rsidR="00C771BD" w:rsidRDefault="00C771BD">
      <w:pPr>
        <w:spacing w:line="560" w:lineRule="exact"/>
        <w:ind w:right="560"/>
        <w:jc w:val="center"/>
        <w:rPr>
          <w:rFonts w:ascii="方正仿宋_GBK" w:eastAsia="方正仿宋_GBK" w:hAnsi="方正仿宋_GBK" w:cs="方正仿宋_GBK"/>
          <w:b/>
          <w:sz w:val="32"/>
          <w:szCs w:val="32"/>
        </w:rPr>
      </w:pPr>
    </w:p>
    <w:p w14:paraId="65D68A4D" w14:textId="77777777" w:rsidR="00C771BD" w:rsidRDefault="00C771BD">
      <w:pPr>
        <w:spacing w:line="560" w:lineRule="exact"/>
        <w:ind w:right="560"/>
        <w:jc w:val="center"/>
        <w:rPr>
          <w:rFonts w:ascii="方正仿宋_GBK" w:eastAsia="方正仿宋_GBK" w:hAnsi="方正仿宋_GBK" w:cs="方正仿宋_GBK"/>
          <w:b/>
          <w:sz w:val="32"/>
          <w:szCs w:val="32"/>
        </w:rPr>
      </w:pPr>
    </w:p>
    <w:p w14:paraId="7284A355" w14:textId="77777777" w:rsidR="00C771BD" w:rsidRDefault="00C771BD">
      <w:pPr>
        <w:spacing w:line="560" w:lineRule="exact"/>
        <w:ind w:right="560"/>
        <w:jc w:val="center"/>
        <w:rPr>
          <w:rFonts w:ascii="方正仿宋_GBK" w:eastAsia="方正仿宋_GBK" w:hAnsi="方正仿宋_GBK" w:cs="方正仿宋_GBK"/>
          <w:b/>
          <w:sz w:val="32"/>
          <w:szCs w:val="32"/>
        </w:rPr>
      </w:pPr>
    </w:p>
    <w:p w14:paraId="657ADB47" w14:textId="77777777" w:rsidR="00C771BD" w:rsidRDefault="00C771BD">
      <w:pPr>
        <w:spacing w:line="560" w:lineRule="exact"/>
        <w:ind w:right="560"/>
        <w:rPr>
          <w:rFonts w:ascii="方正仿宋_GBK" w:eastAsia="方正仿宋_GBK" w:hAnsi="方正仿宋_GBK" w:cs="方正仿宋_GBK"/>
          <w:b/>
          <w:sz w:val="32"/>
          <w:szCs w:val="32"/>
        </w:rPr>
      </w:pPr>
    </w:p>
    <w:p w14:paraId="353B261C" w14:textId="77777777" w:rsidR="00C771BD" w:rsidRDefault="00C771BD">
      <w:pPr>
        <w:spacing w:line="560" w:lineRule="exact"/>
        <w:ind w:right="560"/>
        <w:jc w:val="center"/>
        <w:rPr>
          <w:rFonts w:ascii="方正仿宋_GBK" w:eastAsia="方正仿宋_GBK" w:hAnsi="方正仿宋_GBK" w:cs="方正仿宋_GBK"/>
          <w:b/>
          <w:sz w:val="32"/>
          <w:szCs w:val="32"/>
        </w:rPr>
      </w:pPr>
    </w:p>
    <w:p w14:paraId="3931C88E" w14:textId="77777777" w:rsidR="00C771BD" w:rsidRDefault="00C771BD">
      <w:pPr>
        <w:spacing w:line="560" w:lineRule="exact"/>
        <w:ind w:right="560"/>
        <w:rPr>
          <w:rFonts w:ascii="方正仿宋_GBK" w:eastAsia="方正仿宋_GBK" w:hAnsi="方正仿宋_GBK" w:cs="方正仿宋_GBK"/>
          <w:b/>
          <w:sz w:val="32"/>
          <w:szCs w:val="32"/>
        </w:rPr>
      </w:pPr>
    </w:p>
    <w:p w14:paraId="45E7B4E5" w14:textId="77777777" w:rsidR="00C771BD" w:rsidRDefault="00CA5E42">
      <w:pPr>
        <w:spacing w:line="560" w:lineRule="exact"/>
        <w:ind w:right="560"/>
        <w:jc w:val="cente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lastRenderedPageBreak/>
        <w:t>法定代表人授权委托书</w:t>
      </w:r>
    </w:p>
    <w:p w14:paraId="65138FB4" w14:textId="77777777" w:rsidR="00C771BD" w:rsidRDefault="00CA5E42">
      <w:pPr>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sz w:val="32"/>
          <w:szCs w:val="32"/>
        </w:rPr>
        <w:t>本授权书声明：我（姓名）系（投标单位名称）的法定代表人，现授权我单位的（姓名）为我公司授权代理人，以本公司的名义参加重庆市江津区中心医院的</w:t>
      </w:r>
    </w:p>
    <w:p w14:paraId="3A7CD66A" w14:textId="77777777" w:rsidR="00C771BD" w:rsidRDefault="00CA5E42">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（项目名称）询价采购活动。授权代理人在本次询价采购过程中所签署的一切文件和处理与之有关的一切事务，我均予以承认。</w:t>
      </w:r>
    </w:p>
    <w:p w14:paraId="623A7B2B" w14:textId="77777777" w:rsidR="00C771BD" w:rsidRDefault="00CA5E42">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授权代理人：</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性</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别：</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龄：</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岁</w:t>
      </w:r>
    </w:p>
    <w:p w14:paraId="78941894" w14:textId="77777777" w:rsidR="00C771BD" w:rsidRDefault="00CA5E42">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单</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位：</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部</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门：</w:t>
      </w:r>
      <w:r>
        <w:rPr>
          <w:rFonts w:ascii="方正仿宋_GBK" w:eastAsia="方正仿宋_GBK" w:hAnsi="方正仿宋_GBK" w:cs="方正仿宋_GBK" w:hint="eastAsia"/>
          <w:sz w:val="32"/>
          <w:szCs w:val="32"/>
        </w:rPr>
        <w:t xml:space="preserve"> </w:t>
      </w:r>
    </w:p>
    <w:p w14:paraId="647FDE8C" w14:textId="77777777" w:rsidR="00C771BD" w:rsidRDefault="00CA5E42">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职</w:t>
      </w:r>
      <w:r>
        <w:rPr>
          <w:rFonts w:ascii="方正仿宋_GBK" w:eastAsia="方正仿宋_GBK" w:hAnsi="方正仿宋_GBK" w:cs="方正仿宋_GBK" w:hint="eastAsia"/>
          <w:sz w:val="32"/>
          <w:szCs w:val="32"/>
        </w:rPr>
        <w:t xml:space="preserve">      </w:t>
      </w:r>
      <w:proofErr w:type="gramStart"/>
      <w:r>
        <w:rPr>
          <w:rFonts w:ascii="方正仿宋_GBK" w:eastAsia="方正仿宋_GBK" w:hAnsi="方正仿宋_GBK" w:cs="方正仿宋_GBK" w:hint="eastAsia"/>
          <w:sz w:val="32"/>
          <w:szCs w:val="32"/>
        </w:rPr>
        <w:t>务</w:t>
      </w:r>
      <w:proofErr w:type="gramEnd"/>
      <w:r>
        <w:rPr>
          <w:rFonts w:ascii="方正仿宋_GBK" w:eastAsia="方正仿宋_GBK" w:hAnsi="方正仿宋_GBK" w:cs="方正仿宋_GBK" w:hint="eastAsia"/>
          <w:sz w:val="32"/>
          <w:szCs w:val="32"/>
        </w:rPr>
        <w:t>：</w:t>
      </w:r>
    </w:p>
    <w:p w14:paraId="18899992" w14:textId="77777777" w:rsidR="00C771BD" w:rsidRDefault="00CA5E42">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授权代理人无转让权，特此授权。</w:t>
      </w:r>
    </w:p>
    <w:p w14:paraId="71D5416A" w14:textId="77777777" w:rsidR="00C771BD" w:rsidRDefault="00CA5E42">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投标单位：（盖章）</w:t>
      </w:r>
    </w:p>
    <w:p w14:paraId="1D3B755F" w14:textId="77777777" w:rsidR="00C771BD" w:rsidRDefault="00CA5E42">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法定表人：（签字或盖章）</w:t>
      </w:r>
    </w:p>
    <w:tbl>
      <w:tblPr>
        <w:tblpPr w:leftFromText="180" w:rightFromText="180" w:vertAnchor="text" w:horzAnchor="margin" w:tblpXSpec="right" w:tblpY="938"/>
        <w:tblW w:w="4729"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729"/>
      </w:tblGrid>
      <w:tr w:rsidR="00C771BD" w14:paraId="2F2B0E9D" w14:textId="77777777">
        <w:trPr>
          <w:trHeight w:val="3430"/>
        </w:trPr>
        <w:tc>
          <w:tcPr>
            <w:tcW w:w="4729" w:type="dxa"/>
            <w:tcBorders>
              <w:top w:val="dotDotDash" w:sz="4" w:space="0" w:color="auto"/>
              <w:left w:val="dotDotDash" w:sz="4" w:space="0" w:color="auto"/>
              <w:bottom w:val="dotDotDash" w:sz="4" w:space="0" w:color="auto"/>
              <w:right w:val="dotDotDash" w:sz="4" w:space="0" w:color="auto"/>
            </w:tcBorders>
            <w:noWrap/>
          </w:tcPr>
          <w:p w14:paraId="0D128CB7" w14:textId="77777777" w:rsidR="00C771BD" w:rsidRDefault="00CA5E42">
            <w:pPr>
              <w:spacing w:line="560" w:lineRule="exact"/>
              <w:ind w:firstLineChars="100" w:firstLine="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授权代理人身份证复印件</w:t>
            </w:r>
          </w:p>
          <w:p w14:paraId="1BACFBBC" w14:textId="77777777" w:rsidR="00C771BD" w:rsidRDefault="00C771BD">
            <w:pPr>
              <w:spacing w:line="560" w:lineRule="exact"/>
              <w:rPr>
                <w:rFonts w:ascii="方正仿宋_GBK" w:eastAsia="方正仿宋_GBK" w:hAnsi="方正仿宋_GBK" w:cs="方正仿宋_GBK"/>
                <w:sz w:val="32"/>
                <w:szCs w:val="32"/>
              </w:rPr>
            </w:pPr>
          </w:p>
          <w:p w14:paraId="56421810" w14:textId="77777777" w:rsidR="00C771BD" w:rsidRDefault="00C771BD">
            <w:pPr>
              <w:spacing w:line="560" w:lineRule="exact"/>
              <w:rPr>
                <w:rFonts w:ascii="方正仿宋_GBK" w:eastAsia="方正仿宋_GBK" w:hAnsi="方正仿宋_GBK" w:cs="方正仿宋_GBK"/>
                <w:sz w:val="32"/>
                <w:szCs w:val="32"/>
              </w:rPr>
            </w:pPr>
          </w:p>
          <w:p w14:paraId="40A20391" w14:textId="77777777" w:rsidR="00C771BD" w:rsidRDefault="00C771BD">
            <w:pPr>
              <w:spacing w:line="560" w:lineRule="exact"/>
              <w:rPr>
                <w:rFonts w:ascii="方正仿宋_GBK" w:eastAsia="方正仿宋_GBK" w:hAnsi="方正仿宋_GBK" w:cs="方正仿宋_GBK"/>
                <w:sz w:val="32"/>
                <w:szCs w:val="32"/>
              </w:rPr>
            </w:pPr>
          </w:p>
          <w:p w14:paraId="226F9EC7" w14:textId="77777777" w:rsidR="00C771BD" w:rsidRDefault="00C771BD">
            <w:pPr>
              <w:spacing w:line="560" w:lineRule="exact"/>
              <w:rPr>
                <w:rFonts w:ascii="方正仿宋_GBK" w:eastAsia="方正仿宋_GBK" w:hAnsi="方正仿宋_GBK" w:cs="方正仿宋_GBK"/>
                <w:sz w:val="32"/>
                <w:szCs w:val="32"/>
              </w:rPr>
            </w:pPr>
          </w:p>
        </w:tc>
      </w:tr>
    </w:tbl>
    <w:p w14:paraId="21DC5A1B" w14:textId="77777777" w:rsidR="00C771BD" w:rsidRDefault="00C771BD"/>
    <w:tbl>
      <w:tblPr>
        <w:tblpPr w:leftFromText="180" w:rightFromText="180" w:vertAnchor="text" w:horzAnchor="page" w:tblpX="1126" w:tblpY="637"/>
        <w:tblW w:w="456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560"/>
      </w:tblGrid>
      <w:tr w:rsidR="00C771BD" w14:paraId="3E3068CF" w14:textId="77777777">
        <w:trPr>
          <w:trHeight w:val="3430"/>
        </w:trPr>
        <w:tc>
          <w:tcPr>
            <w:tcW w:w="4560" w:type="dxa"/>
            <w:tcBorders>
              <w:top w:val="dotDotDash" w:sz="4" w:space="0" w:color="auto"/>
              <w:left w:val="dotDotDash" w:sz="4" w:space="0" w:color="auto"/>
              <w:bottom w:val="dotDotDash" w:sz="4" w:space="0" w:color="auto"/>
              <w:right w:val="dotDotDash" w:sz="4" w:space="0" w:color="auto"/>
            </w:tcBorders>
            <w:noWrap/>
          </w:tcPr>
          <w:p w14:paraId="1D7972B6" w14:textId="77777777" w:rsidR="00C771BD" w:rsidRDefault="00CA5E42">
            <w:pPr>
              <w:spacing w:line="560" w:lineRule="exact"/>
              <w:ind w:firstLineChars="100" w:firstLine="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法定代表人身份证复印件</w:t>
            </w:r>
          </w:p>
          <w:p w14:paraId="57326CBC" w14:textId="77777777" w:rsidR="00C771BD" w:rsidRDefault="00C771BD">
            <w:pPr>
              <w:spacing w:line="560" w:lineRule="exact"/>
              <w:rPr>
                <w:rFonts w:ascii="方正仿宋_GBK" w:eastAsia="方正仿宋_GBK" w:hAnsi="方正仿宋_GBK" w:cs="方正仿宋_GBK"/>
                <w:sz w:val="32"/>
                <w:szCs w:val="32"/>
              </w:rPr>
            </w:pPr>
          </w:p>
          <w:p w14:paraId="4482401D" w14:textId="77777777" w:rsidR="00C771BD" w:rsidRDefault="00C771BD">
            <w:pPr>
              <w:spacing w:line="560" w:lineRule="exact"/>
              <w:rPr>
                <w:rFonts w:ascii="方正仿宋_GBK" w:eastAsia="方正仿宋_GBK" w:hAnsi="方正仿宋_GBK" w:cs="方正仿宋_GBK"/>
                <w:sz w:val="32"/>
                <w:szCs w:val="32"/>
              </w:rPr>
            </w:pPr>
          </w:p>
          <w:p w14:paraId="53E26DE1" w14:textId="77777777" w:rsidR="00C771BD" w:rsidRDefault="00C771BD">
            <w:pPr>
              <w:spacing w:line="560" w:lineRule="exact"/>
              <w:rPr>
                <w:rFonts w:ascii="方正仿宋_GBK" w:eastAsia="方正仿宋_GBK" w:hAnsi="方正仿宋_GBK" w:cs="方正仿宋_GBK"/>
                <w:sz w:val="32"/>
                <w:szCs w:val="32"/>
              </w:rPr>
            </w:pPr>
          </w:p>
          <w:p w14:paraId="309E264F" w14:textId="77777777" w:rsidR="00C771BD" w:rsidRDefault="00C771BD">
            <w:pPr>
              <w:spacing w:line="560" w:lineRule="exact"/>
              <w:rPr>
                <w:rFonts w:ascii="方正仿宋_GBK" w:eastAsia="方正仿宋_GBK" w:hAnsi="方正仿宋_GBK" w:cs="方正仿宋_GBK"/>
                <w:sz w:val="32"/>
                <w:szCs w:val="32"/>
              </w:rPr>
            </w:pPr>
          </w:p>
        </w:tc>
      </w:tr>
    </w:tbl>
    <w:p w14:paraId="6231AB4F" w14:textId="77777777" w:rsidR="00C771BD" w:rsidRDefault="00C771BD"/>
    <w:p w14:paraId="2685D4EF" w14:textId="77777777" w:rsidR="00C771BD" w:rsidRDefault="00C771BD"/>
    <w:p w14:paraId="7746A97D" w14:textId="77777777" w:rsidR="00C771BD" w:rsidRDefault="00C771BD"/>
    <w:sectPr w:rsidR="00C771BD">
      <w:footerReference w:type="default" r:id="rId8"/>
      <w:pgSz w:w="11906" w:h="16838"/>
      <w:pgMar w:top="1701" w:right="1474" w:bottom="1701"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7BAB5" w14:textId="77777777" w:rsidR="00CA5E42" w:rsidRDefault="00CA5E42">
      <w:r>
        <w:separator/>
      </w:r>
    </w:p>
  </w:endnote>
  <w:endnote w:type="continuationSeparator" w:id="0">
    <w:p w14:paraId="128952EC" w14:textId="77777777" w:rsidR="00CA5E42" w:rsidRDefault="00CA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AA2B" w14:textId="77777777" w:rsidR="00C771BD" w:rsidRDefault="00CA5E42">
    <w:pPr>
      <w:pStyle w:val="a7"/>
    </w:pPr>
    <w:r>
      <w:rPr>
        <w:noProof/>
      </w:rPr>
      <mc:AlternateContent>
        <mc:Choice Requires="wps">
          <w:drawing>
            <wp:anchor distT="0" distB="0" distL="114300" distR="114300" simplePos="0" relativeHeight="251659264" behindDoc="0" locked="0" layoutInCell="1" allowOverlap="1" wp14:anchorId="0444093B" wp14:editId="4122BF4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0CC06" w14:textId="77777777" w:rsidR="00C771BD" w:rsidRDefault="00CA5E42">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44093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D10CC06" w14:textId="77777777" w:rsidR="00C771BD" w:rsidRDefault="00CA5E42">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E2693" w14:textId="77777777" w:rsidR="00CA5E42" w:rsidRDefault="00CA5E42">
      <w:r>
        <w:separator/>
      </w:r>
    </w:p>
  </w:footnote>
  <w:footnote w:type="continuationSeparator" w:id="0">
    <w:p w14:paraId="2CF32EBC" w14:textId="77777777" w:rsidR="00CA5E42" w:rsidRDefault="00CA5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A27D6"/>
    <w:multiLevelType w:val="singleLevel"/>
    <w:tmpl w:val="22DA27D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JlYWYxYjhjODgzOGYyZDZlNzVkMmJmZjE1ODg3ZmMifQ=="/>
  </w:docVars>
  <w:rsids>
    <w:rsidRoot w:val="4B7B1C71"/>
    <w:rsid w:val="00121656"/>
    <w:rsid w:val="00443AAE"/>
    <w:rsid w:val="0045061C"/>
    <w:rsid w:val="005200FB"/>
    <w:rsid w:val="00603423"/>
    <w:rsid w:val="006D6D96"/>
    <w:rsid w:val="007F2AD5"/>
    <w:rsid w:val="00A30C03"/>
    <w:rsid w:val="00BD4E7F"/>
    <w:rsid w:val="00C771BD"/>
    <w:rsid w:val="00CA5E42"/>
    <w:rsid w:val="00DF410A"/>
    <w:rsid w:val="02BE4C41"/>
    <w:rsid w:val="04B347B8"/>
    <w:rsid w:val="05820742"/>
    <w:rsid w:val="07EC30FD"/>
    <w:rsid w:val="0A201BBB"/>
    <w:rsid w:val="0C4B33B0"/>
    <w:rsid w:val="0D7749A1"/>
    <w:rsid w:val="0FA16A2E"/>
    <w:rsid w:val="108C214B"/>
    <w:rsid w:val="12C20A4A"/>
    <w:rsid w:val="15062311"/>
    <w:rsid w:val="15402722"/>
    <w:rsid w:val="191C020C"/>
    <w:rsid w:val="19A06277"/>
    <w:rsid w:val="1A096A17"/>
    <w:rsid w:val="1AB700E4"/>
    <w:rsid w:val="1AD25A6D"/>
    <w:rsid w:val="1E276EE1"/>
    <w:rsid w:val="1ED33979"/>
    <w:rsid w:val="1EFA764C"/>
    <w:rsid w:val="1F1F00A2"/>
    <w:rsid w:val="21090AD6"/>
    <w:rsid w:val="211B7BF9"/>
    <w:rsid w:val="225A15D2"/>
    <w:rsid w:val="27EA154D"/>
    <w:rsid w:val="281D2AEE"/>
    <w:rsid w:val="28C26455"/>
    <w:rsid w:val="299B6F4D"/>
    <w:rsid w:val="2A8E3EC8"/>
    <w:rsid w:val="2AFF6CE7"/>
    <w:rsid w:val="2B0E5A6E"/>
    <w:rsid w:val="2C3C01C0"/>
    <w:rsid w:val="2D0F5480"/>
    <w:rsid w:val="2E1B5FD7"/>
    <w:rsid w:val="2F1464B8"/>
    <w:rsid w:val="2F247D82"/>
    <w:rsid w:val="2F391B11"/>
    <w:rsid w:val="31B6223E"/>
    <w:rsid w:val="394C6DB3"/>
    <w:rsid w:val="39981B23"/>
    <w:rsid w:val="39E14313"/>
    <w:rsid w:val="3C3347EE"/>
    <w:rsid w:val="3CA04269"/>
    <w:rsid w:val="3D1F724E"/>
    <w:rsid w:val="3DC6201A"/>
    <w:rsid w:val="3E0B10BE"/>
    <w:rsid w:val="3F9917D3"/>
    <w:rsid w:val="40A87664"/>
    <w:rsid w:val="41010838"/>
    <w:rsid w:val="417203B4"/>
    <w:rsid w:val="425A2390"/>
    <w:rsid w:val="44C058FB"/>
    <w:rsid w:val="455B41E5"/>
    <w:rsid w:val="45620578"/>
    <w:rsid w:val="4A6E05D3"/>
    <w:rsid w:val="4B7B1C71"/>
    <w:rsid w:val="4C146B2E"/>
    <w:rsid w:val="4DAB17C5"/>
    <w:rsid w:val="4E921EEA"/>
    <w:rsid w:val="4F5A6C1B"/>
    <w:rsid w:val="4F852635"/>
    <w:rsid w:val="50357A00"/>
    <w:rsid w:val="5446374E"/>
    <w:rsid w:val="57026715"/>
    <w:rsid w:val="5AAF6D03"/>
    <w:rsid w:val="5D9E16A0"/>
    <w:rsid w:val="5D9F7414"/>
    <w:rsid w:val="5E870214"/>
    <w:rsid w:val="5EC45D40"/>
    <w:rsid w:val="5FFA1022"/>
    <w:rsid w:val="606C633E"/>
    <w:rsid w:val="66160358"/>
    <w:rsid w:val="66A4761D"/>
    <w:rsid w:val="67A10B20"/>
    <w:rsid w:val="691D3FF9"/>
    <w:rsid w:val="69712B69"/>
    <w:rsid w:val="6AEF2137"/>
    <w:rsid w:val="6DF9566D"/>
    <w:rsid w:val="6FBC65A0"/>
    <w:rsid w:val="72F31DCE"/>
    <w:rsid w:val="733C7CFB"/>
    <w:rsid w:val="740E696C"/>
    <w:rsid w:val="75AB0644"/>
    <w:rsid w:val="76953B17"/>
    <w:rsid w:val="79433E00"/>
    <w:rsid w:val="79C319AD"/>
    <w:rsid w:val="79D737FC"/>
    <w:rsid w:val="79EF33DA"/>
    <w:rsid w:val="7BC060DB"/>
    <w:rsid w:val="7C1F092D"/>
    <w:rsid w:val="7C4E425C"/>
    <w:rsid w:val="7D7C58C3"/>
    <w:rsid w:val="7E4B12C7"/>
    <w:rsid w:val="7F0006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BF05F"/>
  <w15:docId w15:val="{610714C9-9A04-4F62-AE18-93D409F2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Body Text"/>
    <w:basedOn w:val="a"/>
    <w:unhideWhenUsed/>
    <w:qFormat/>
    <w:rPr>
      <w:rFonts w:ascii="宋体" w:hAnsi="宋体"/>
      <w:sz w:val="24"/>
      <w:szCs w:val="24"/>
    </w:rPr>
  </w:style>
  <w:style w:type="paragraph" w:styleId="a5">
    <w:name w:val="Body Text Indent"/>
    <w:basedOn w:val="a"/>
    <w:next w:val="a6"/>
    <w:qFormat/>
    <w:pPr>
      <w:spacing w:line="700" w:lineRule="exact"/>
      <w:ind w:left="960"/>
    </w:pPr>
    <w:rPr>
      <w:sz w:val="44"/>
    </w:rPr>
  </w:style>
  <w:style w:type="paragraph" w:styleId="a6">
    <w:name w:val="envelope return"/>
    <w:basedOn w:val="a"/>
    <w:qFormat/>
    <w:pPr>
      <w:snapToGrid w:val="0"/>
    </w:pPr>
    <w:rPr>
      <w:rFonts w:ascii="Arial" w:hAnsi="Arial"/>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kern w:val="0"/>
      <w:sz w:val="24"/>
    </w:rPr>
  </w:style>
  <w:style w:type="paragraph" w:styleId="ac">
    <w:name w:val="Title"/>
    <w:basedOn w:val="a4"/>
    <w:next w:val="a"/>
    <w:qFormat/>
    <w:pPr>
      <w:spacing w:after="120" w:line="560" w:lineRule="exact"/>
      <w:jc w:val="center"/>
    </w:pPr>
    <w:rPr>
      <w:rFonts w:ascii="方正小标宋_GBK" w:eastAsia="方正小标宋_GBK" w:hAnsi="Times New Roman"/>
      <w:color w:val="000000"/>
      <w:sz w:val="44"/>
      <w:szCs w:val="44"/>
    </w:rPr>
  </w:style>
  <w:style w:type="paragraph" w:styleId="20">
    <w:name w:val="Body Text First Indent 2"/>
    <w:basedOn w:val="a5"/>
    <w:qFormat/>
    <w:pPr>
      <w:spacing w:line="240" w:lineRule="auto"/>
      <w:ind w:leftChars="200" w:left="420" w:firstLine="420"/>
    </w:pPr>
    <w:rPr>
      <w:sz w:val="21"/>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1"/>
    <w:link w:val="a9"/>
    <w:qFormat/>
    <w:rPr>
      <w:rFonts w:ascii="Times New Roman" w:eastAsia="宋体" w:hAnsi="Times New Roman" w:cs="Times New Roman"/>
      <w:kern w:val="2"/>
      <w:sz w:val="18"/>
      <w:szCs w:val="18"/>
    </w:rPr>
  </w:style>
  <w:style w:type="character" w:customStyle="1" w:styleId="a8">
    <w:name w:val="页脚 字符"/>
    <w:basedOn w:val="a1"/>
    <w:link w:val="a7"/>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455</Words>
  <Characters>2599</Characters>
  <Application>Microsoft Office Word</Application>
  <DocSecurity>0</DocSecurity>
  <Lines>21</Lines>
  <Paragraphs>6</Paragraphs>
  <ScaleCrop>false</ScaleCrop>
  <Company>江津区中心医院</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总务科一</dc:creator>
  <cp:lastModifiedBy>党办王楠</cp:lastModifiedBy>
  <cp:revision>8</cp:revision>
  <cp:lastPrinted>2022-10-10T07:28:00Z</cp:lastPrinted>
  <dcterms:created xsi:type="dcterms:W3CDTF">2020-07-03T01:04:00Z</dcterms:created>
  <dcterms:modified xsi:type="dcterms:W3CDTF">2023-03-15T02:01:00Z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893A164386A546FB8B908EAEC220E652</vt:lpwstr>
  </property>
</Properties>
</file>